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439F1" w14:textId="2A913B27" w:rsidR="00156404" w:rsidRPr="00970B92" w:rsidRDefault="00F23382" w:rsidP="00F23382">
      <w:pPr>
        <w:spacing w:before="120" w:after="120"/>
        <w:jc w:val="both"/>
        <w:rPr>
          <w:rFonts w:ascii="Arial" w:hAnsi="Arial" w:cs="Arial"/>
          <w:b/>
          <w:bCs/>
          <w:caps/>
          <w:sz w:val="18"/>
          <w:szCs w:val="18"/>
        </w:rPr>
      </w:pPr>
      <w:r w:rsidRPr="00F23382">
        <w:rPr>
          <w:rFonts w:ascii="Arial" w:hAnsi="Arial" w:cs="Arial"/>
          <w:b/>
          <w:bCs/>
          <w:caps/>
          <w:sz w:val="18"/>
          <w:szCs w:val="18"/>
        </w:rPr>
        <w:t>CC7</w:t>
      </w:r>
      <w:r w:rsidR="00030DC8" w:rsidRPr="00970B92">
        <w:rPr>
          <w:rFonts w:ascii="Arial" w:hAnsi="Arial" w:cs="Arial"/>
          <w:b/>
          <w:bCs/>
          <w:caps/>
          <w:sz w:val="18"/>
          <w:szCs w:val="18"/>
        </w:rPr>
        <w:t>GN</w:t>
      </w:r>
      <w:r w:rsidR="006D0B3C" w:rsidRPr="00970B92">
        <w:rPr>
          <w:rFonts w:ascii="Arial" w:hAnsi="Arial" w:cs="Arial"/>
          <w:b/>
          <w:bCs/>
          <w:caps/>
          <w:sz w:val="18"/>
          <w:szCs w:val="18"/>
        </w:rPr>
        <w:t xml:space="preserve">: </w:t>
      </w:r>
      <w:r w:rsidR="00B56EFC" w:rsidRPr="00970B92">
        <w:rPr>
          <w:rFonts w:ascii="Arial" w:hAnsi="Arial" w:cs="Arial"/>
          <w:b/>
          <w:bCs/>
          <w:caps/>
          <w:sz w:val="18"/>
          <w:szCs w:val="18"/>
        </w:rPr>
        <w:t>HƯỚNG DẪN</w:t>
      </w:r>
      <w:r w:rsidR="00A15460">
        <w:rPr>
          <w:rFonts w:ascii="Arial" w:hAnsi="Arial" w:cs="Arial"/>
          <w:b/>
          <w:bCs/>
          <w:caps/>
          <w:sz w:val="18"/>
          <w:szCs w:val="18"/>
        </w:rPr>
        <w:t>-</w:t>
      </w:r>
      <w:r w:rsidRPr="00F23382">
        <w:rPr>
          <w:rFonts w:ascii="Arial" w:hAnsi="Arial" w:cs="Arial"/>
          <w:b/>
          <w:bCs/>
          <w:caps/>
          <w:sz w:val="18"/>
          <w:szCs w:val="18"/>
        </w:rPr>
        <w:t>Ghi chép về các cuộc họp</w:t>
      </w:r>
      <w:r w:rsidR="00A15460">
        <w:rPr>
          <w:rFonts w:ascii="Arial" w:hAnsi="Arial" w:cs="Arial"/>
          <w:b/>
          <w:bCs/>
          <w:caps/>
          <w:sz w:val="18"/>
          <w:szCs w:val="18"/>
        </w:rPr>
        <w:t>-</w:t>
      </w:r>
      <w:r w:rsidRPr="00F23382">
        <w:rPr>
          <w:rFonts w:ascii="Arial" w:hAnsi="Arial" w:cs="Arial"/>
          <w:b/>
          <w:bCs/>
          <w:caps/>
          <w:sz w:val="18"/>
          <w:szCs w:val="18"/>
        </w:rPr>
        <w:t xml:space="preserve"> Danh mục kiểm soát tóm tắt /</w:t>
      </w:r>
      <w:r w:rsidR="00D206CF">
        <w:rPr>
          <w:rFonts w:ascii="Arial" w:hAnsi="Arial" w:cs="Arial"/>
          <w:b/>
          <w:bCs/>
          <w:caps/>
          <w:sz w:val="18"/>
          <w:szCs w:val="18"/>
        </w:rPr>
        <w:t>cc7.1a: hƯỚNG DẪN</w:t>
      </w:r>
      <w:r w:rsidR="00A15460">
        <w:rPr>
          <w:rFonts w:ascii="Arial" w:hAnsi="Arial" w:cs="Arial"/>
          <w:b/>
          <w:bCs/>
          <w:caps/>
          <w:sz w:val="18"/>
          <w:szCs w:val="18"/>
        </w:rPr>
        <w:t>-</w:t>
      </w:r>
      <w:r w:rsidRPr="00F23382">
        <w:rPr>
          <w:rFonts w:ascii="Arial" w:hAnsi="Arial" w:cs="Arial"/>
          <w:b/>
          <w:bCs/>
          <w:caps/>
          <w:sz w:val="18"/>
          <w:szCs w:val="18"/>
        </w:rPr>
        <w:t>Trao đổi với BGĐ tập đoàn về kế hoạch kiểm toán/</w:t>
      </w:r>
      <w:r w:rsidR="00D206CF">
        <w:rPr>
          <w:rFonts w:ascii="Arial" w:hAnsi="Arial" w:cs="Arial"/>
          <w:b/>
          <w:bCs/>
          <w:caps/>
          <w:sz w:val="18"/>
          <w:szCs w:val="18"/>
        </w:rPr>
        <w:t xml:space="preserve">cc7.1b: hƯỚNG DẪN </w:t>
      </w:r>
      <w:r w:rsidRPr="00F23382">
        <w:rPr>
          <w:rFonts w:ascii="Arial" w:hAnsi="Arial" w:cs="Arial"/>
          <w:b/>
          <w:bCs/>
          <w:caps/>
          <w:sz w:val="18"/>
          <w:szCs w:val="18"/>
        </w:rPr>
        <w:t>Trao đổi với BQT tập đoàn về kế hoạch kiểm toán /</w:t>
      </w:r>
      <w:r w:rsidR="00D206CF">
        <w:rPr>
          <w:rFonts w:ascii="Arial" w:hAnsi="Arial" w:cs="Arial"/>
          <w:b/>
          <w:bCs/>
          <w:caps/>
          <w:sz w:val="18"/>
          <w:szCs w:val="18"/>
        </w:rPr>
        <w:t>cc7.2: hƯỚNG DẪN</w:t>
      </w:r>
      <w:r w:rsidR="00A15460">
        <w:rPr>
          <w:rFonts w:ascii="Arial" w:hAnsi="Arial" w:cs="Arial"/>
          <w:b/>
          <w:bCs/>
          <w:caps/>
          <w:sz w:val="18"/>
          <w:szCs w:val="18"/>
        </w:rPr>
        <w:t>-</w:t>
      </w:r>
      <w:r w:rsidRPr="00F23382">
        <w:rPr>
          <w:rFonts w:ascii="Arial" w:hAnsi="Arial" w:cs="Arial"/>
          <w:b/>
          <w:bCs/>
          <w:caps/>
          <w:sz w:val="18"/>
          <w:szCs w:val="18"/>
        </w:rPr>
        <w:t>Trao đổi với nhóm kiểm toán tập đoàn về kế hoạch kiểm toán /</w:t>
      </w:r>
      <w:r w:rsidR="00D206CF">
        <w:rPr>
          <w:rFonts w:ascii="Arial" w:hAnsi="Arial" w:cs="Arial"/>
          <w:b/>
          <w:bCs/>
          <w:caps/>
          <w:sz w:val="18"/>
          <w:szCs w:val="18"/>
        </w:rPr>
        <w:t>cc7.3gn: hƯỚNG DẪN</w:t>
      </w:r>
      <w:r w:rsidR="00A15460">
        <w:rPr>
          <w:rFonts w:ascii="Arial" w:hAnsi="Arial" w:cs="Arial"/>
          <w:b/>
          <w:bCs/>
          <w:caps/>
          <w:sz w:val="18"/>
          <w:szCs w:val="18"/>
        </w:rPr>
        <w:t>-</w:t>
      </w:r>
      <w:r w:rsidRPr="00F23382">
        <w:rPr>
          <w:rFonts w:ascii="Arial" w:hAnsi="Arial" w:cs="Arial"/>
          <w:b/>
          <w:bCs/>
          <w:caps/>
          <w:sz w:val="18"/>
          <w:szCs w:val="18"/>
        </w:rPr>
        <w:t xml:space="preserve">Trao đổi với KTV đơn vị thành viên về kế hoạch kiểm toán </w:t>
      </w:r>
    </w:p>
    <w:p w14:paraId="61947BFE" w14:textId="2D84F935" w:rsidR="000A1BF6" w:rsidRPr="00970B92" w:rsidRDefault="000A1BF6" w:rsidP="000C7155">
      <w:pPr>
        <w:spacing w:before="120" w:after="120"/>
        <w:ind w:left="357" w:right="162" w:hanging="357"/>
        <w:jc w:val="both"/>
        <w:rPr>
          <w:rFonts w:ascii="Arial" w:hAnsi="Arial" w:cs="Arial"/>
          <w:iCs/>
          <w:spacing w:val="-7"/>
          <w:w w:val="105"/>
          <w:sz w:val="18"/>
          <w:szCs w:val="18"/>
        </w:rPr>
      </w:pPr>
      <w:r w:rsidRPr="00970B92">
        <w:rPr>
          <w:rFonts w:ascii="Arial" w:hAnsi="Arial" w:cs="Arial"/>
          <w:b/>
          <w:bCs/>
          <w:spacing w:val="-6"/>
          <w:w w:val="105"/>
          <w:sz w:val="18"/>
          <w:szCs w:val="18"/>
        </w:rPr>
        <w:t xml:space="preserve">1. </w:t>
      </w:r>
      <w:r w:rsidRPr="00970B92">
        <w:rPr>
          <w:rFonts w:ascii="Arial" w:hAnsi="Arial" w:cs="Arial"/>
          <w:b/>
          <w:bCs/>
          <w:spacing w:val="-6"/>
          <w:w w:val="105"/>
          <w:sz w:val="18"/>
          <w:szCs w:val="18"/>
        </w:rPr>
        <w:tab/>
        <w:t>Trao đổi với BGĐ tập đoàn, BGĐ các đơn vị thành viên trong tập đoàn về kế hoạch kiểm toán (</w:t>
      </w:r>
      <w:r w:rsidR="00A15460">
        <w:rPr>
          <w:rFonts w:ascii="Arial" w:hAnsi="Arial" w:cs="Arial"/>
          <w:b/>
          <w:bCs/>
          <w:spacing w:val="-6"/>
          <w:w w:val="105"/>
          <w:sz w:val="18"/>
          <w:szCs w:val="18"/>
        </w:rPr>
        <w:t xml:space="preserve">Mẫu </w:t>
      </w:r>
      <w:r w:rsidRPr="00970B92">
        <w:rPr>
          <w:rFonts w:ascii="Arial" w:hAnsi="Arial" w:cs="Arial"/>
          <w:b/>
          <w:bCs/>
          <w:spacing w:val="-6"/>
          <w:w w:val="105"/>
          <w:sz w:val="18"/>
          <w:szCs w:val="18"/>
        </w:rPr>
        <w:t>CC7.1A), trao đổi với BQT tập đoàn về kế hoạch kiểm toán (</w:t>
      </w:r>
      <w:r w:rsidR="00A15460">
        <w:rPr>
          <w:rFonts w:ascii="Arial" w:hAnsi="Arial" w:cs="Arial"/>
          <w:b/>
          <w:bCs/>
          <w:spacing w:val="-6"/>
          <w:w w:val="105"/>
          <w:sz w:val="18"/>
          <w:szCs w:val="18"/>
        </w:rPr>
        <w:t xml:space="preserve">Mẫu </w:t>
      </w:r>
      <w:r w:rsidRPr="00970B92">
        <w:rPr>
          <w:rFonts w:ascii="Arial" w:hAnsi="Arial" w:cs="Arial"/>
          <w:b/>
          <w:bCs/>
          <w:spacing w:val="-6"/>
          <w:w w:val="105"/>
          <w:sz w:val="18"/>
          <w:szCs w:val="18"/>
        </w:rPr>
        <w:t>CC7.1B)</w:t>
      </w:r>
    </w:p>
    <w:p w14:paraId="1865A15B" w14:textId="6E280EA0" w:rsidR="000A1BF6" w:rsidRPr="00970B92" w:rsidRDefault="000A1BF6" w:rsidP="000C7155">
      <w:pPr>
        <w:spacing w:before="120" w:after="120"/>
        <w:ind w:left="357" w:right="162"/>
        <w:jc w:val="both"/>
        <w:rPr>
          <w:rFonts w:ascii="Arial" w:hAnsi="Arial" w:cs="Arial"/>
          <w:spacing w:val="-6"/>
          <w:w w:val="105"/>
          <w:sz w:val="18"/>
          <w:szCs w:val="18"/>
        </w:rPr>
      </w:pPr>
      <w:r w:rsidRPr="00970B92">
        <w:rPr>
          <w:rFonts w:ascii="Arial" w:hAnsi="Arial" w:cs="Arial"/>
          <w:spacing w:val="-6"/>
          <w:w w:val="105"/>
          <w:sz w:val="18"/>
          <w:szCs w:val="18"/>
        </w:rPr>
        <w:t xml:space="preserve">Theo CMKiT số 260 (đoạn 09), mục tiêu của KTV trong việc trao đổi với BQT là:  </w:t>
      </w:r>
    </w:p>
    <w:p w14:paraId="0DEBF0FC" w14:textId="77777777" w:rsidR="000A1BF6" w:rsidRPr="00970B92" w:rsidRDefault="000A1BF6" w:rsidP="000C7155">
      <w:pPr>
        <w:pStyle w:val="ListParagraph"/>
        <w:numPr>
          <w:ilvl w:val="0"/>
          <w:numId w:val="10"/>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 xml:space="preserve">Thông báo đầy đủ cho BQT đơn vị được kiểm toán về trách nhiệm của KTV và DNKiT trong cuộc kiểm toán, phạm vi kiểm toán và thời gian thực hiện cuộc kiểm toán BCTC;   </w:t>
      </w:r>
    </w:p>
    <w:p w14:paraId="2F88AD9E" w14:textId="77777777" w:rsidR="000A1BF6" w:rsidRPr="00970B92" w:rsidRDefault="000A1BF6" w:rsidP="000C7155">
      <w:pPr>
        <w:pStyle w:val="ListParagraph"/>
        <w:numPr>
          <w:ilvl w:val="0"/>
          <w:numId w:val="10"/>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 xml:space="preserve">Thu thập từ BQT đơn vị được kiểm toán các thông tin liên quan đến cuộc kiểm toán; </w:t>
      </w:r>
    </w:p>
    <w:p w14:paraId="29795779" w14:textId="77777777" w:rsidR="000A1BF6" w:rsidRPr="00970B92" w:rsidRDefault="000A1BF6" w:rsidP="000C7155">
      <w:pPr>
        <w:pStyle w:val="ListParagraph"/>
        <w:numPr>
          <w:ilvl w:val="0"/>
          <w:numId w:val="10"/>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 xml:space="preserve">Kịp thời thông báo cho BQT đơn vị được kiểm toán các vấn đề đáng lưu ý mà KTV biết được khi thực hiện cuộc kiểm toán liên quan đến trách nhiệm giám sát quá trình lập và trình bày BCTC của BQT đơn vị được kiểm toán;  </w:t>
      </w:r>
    </w:p>
    <w:p w14:paraId="2F1D84F7" w14:textId="77777777" w:rsidR="000A1BF6" w:rsidRPr="00970B92" w:rsidRDefault="000A1BF6" w:rsidP="000C7155">
      <w:pPr>
        <w:pStyle w:val="ListParagraph"/>
        <w:numPr>
          <w:ilvl w:val="0"/>
          <w:numId w:val="10"/>
        </w:numPr>
        <w:spacing w:before="120" w:after="120"/>
        <w:ind w:left="864" w:right="162"/>
        <w:contextualSpacing w:val="0"/>
        <w:jc w:val="both"/>
        <w:rPr>
          <w:rFonts w:ascii="Arial" w:hAnsi="Arial" w:cs="Arial"/>
          <w:w w:val="105"/>
          <w:sz w:val="18"/>
          <w:szCs w:val="18"/>
        </w:rPr>
      </w:pPr>
      <w:r w:rsidRPr="00970B92">
        <w:rPr>
          <w:rFonts w:ascii="Arial" w:hAnsi="Arial" w:cs="Arial"/>
          <w:spacing w:val="-6"/>
          <w:w w:val="105"/>
          <w:sz w:val="18"/>
          <w:szCs w:val="18"/>
        </w:rPr>
        <w:t>Tăng cường hiệu quả trao đổi thông tin 2 chiều giữa KTV và DNKiT với BQT đơn vị được kiểm toán.</w:t>
      </w:r>
    </w:p>
    <w:p w14:paraId="3520456D" w14:textId="77777777" w:rsidR="000A1BF6" w:rsidRPr="00970B92" w:rsidRDefault="000A1BF6" w:rsidP="000C7155">
      <w:pPr>
        <w:spacing w:before="120" w:after="120"/>
        <w:ind w:left="357" w:right="162"/>
        <w:jc w:val="both"/>
        <w:rPr>
          <w:rFonts w:ascii="Arial" w:hAnsi="Arial" w:cs="Arial"/>
          <w:spacing w:val="-6"/>
          <w:w w:val="105"/>
          <w:sz w:val="18"/>
          <w:szCs w:val="18"/>
        </w:rPr>
      </w:pPr>
      <w:r w:rsidRPr="00970B92">
        <w:rPr>
          <w:rFonts w:ascii="Arial" w:hAnsi="Arial" w:cs="Arial"/>
          <w:spacing w:val="-6"/>
          <w:w w:val="105"/>
          <w:sz w:val="18"/>
          <w:szCs w:val="18"/>
        </w:rPr>
        <w:t>Nhóm kiểm toán tập đoàn chỉ gặp BGĐ tập đoàn nhằm mục đích tìm hiểu các đơn vị thành viên là không đủ vì BGĐ tập đoàn có thể không hiểu biết sâu rộng và có kiến thức đầy đủ về hoạt động kinh doanh của các đơn vị thành viên.</w:t>
      </w:r>
    </w:p>
    <w:p w14:paraId="32142C22" w14:textId="77777777" w:rsidR="000A1BF6" w:rsidRPr="00970B92" w:rsidRDefault="000A1BF6" w:rsidP="000C7155">
      <w:pPr>
        <w:spacing w:before="120" w:after="120"/>
        <w:ind w:left="357" w:right="162"/>
        <w:jc w:val="both"/>
        <w:rPr>
          <w:rFonts w:ascii="Arial" w:hAnsi="Arial" w:cs="Arial"/>
          <w:spacing w:val="-6"/>
          <w:w w:val="105"/>
          <w:sz w:val="18"/>
          <w:szCs w:val="18"/>
        </w:rPr>
      </w:pPr>
      <w:r w:rsidRPr="00970B92">
        <w:rPr>
          <w:rFonts w:ascii="Arial" w:hAnsi="Arial" w:cs="Arial"/>
          <w:spacing w:val="-6"/>
          <w:w w:val="105"/>
          <w:sz w:val="18"/>
          <w:szCs w:val="18"/>
        </w:rPr>
        <w:t>Theo đó, nhóm kiểm toán tập đoàn phải yêu cầu BGĐ tập đoàn sắp xếp các cuộc họp với BGĐ hoặc BQT của các đơn vị thành viên (đặc biệt là các đơn vị thành viên quan trọng) để tìm hiểu về các vấn đề sau:</w:t>
      </w:r>
    </w:p>
    <w:p w14:paraId="4AEDDD68" w14:textId="77777777" w:rsidR="000A1BF6" w:rsidRPr="00970B92" w:rsidRDefault="000A1BF6" w:rsidP="000C7155">
      <w:pPr>
        <w:pStyle w:val="ListParagraph"/>
        <w:numPr>
          <w:ilvl w:val="0"/>
          <w:numId w:val="12"/>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Sự phát triển kinh doanh của các đơn vị thành viên;</w:t>
      </w:r>
    </w:p>
    <w:p w14:paraId="2253BC72" w14:textId="77777777" w:rsidR="000A1BF6" w:rsidRPr="00970B92" w:rsidRDefault="000A1BF6" w:rsidP="000C7155">
      <w:pPr>
        <w:pStyle w:val="ListParagraph"/>
        <w:numPr>
          <w:ilvl w:val="0"/>
          <w:numId w:val="12"/>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Những thay đổi đáng kể đối với các hoạt động hoặc quy trình kinh doanh;</w:t>
      </w:r>
    </w:p>
    <w:p w14:paraId="017116D8" w14:textId="77777777" w:rsidR="000A1BF6" w:rsidRPr="00970B92" w:rsidRDefault="000A1BF6" w:rsidP="000C7155">
      <w:pPr>
        <w:pStyle w:val="ListParagraph"/>
        <w:numPr>
          <w:ilvl w:val="0"/>
          <w:numId w:val="12"/>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Những thay đổi đáng kể đối với các yếu tố bên ngoài hoặc bên trong ảnh hưởng đến hoạt động kinh doanh;</w:t>
      </w:r>
    </w:p>
    <w:p w14:paraId="6A85FD23" w14:textId="77777777" w:rsidR="000A1BF6" w:rsidRPr="00970B92" w:rsidRDefault="000A1BF6" w:rsidP="000C7155">
      <w:pPr>
        <w:pStyle w:val="ListParagraph"/>
        <w:numPr>
          <w:ilvl w:val="0"/>
          <w:numId w:val="12"/>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Thay đổi chính sách kế toán, ước tính kế toán hoặc xét đoán;</w:t>
      </w:r>
    </w:p>
    <w:p w14:paraId="314D090D" w14:textId="77777777" w:rsidR="000A1BF6" w:rsidRPr="00970B92" w:rsidRDefault="000A1BF6" w:rsidP="000C7155">
      <w:pPr>
        <w:pStyle w:val="ListParagraph"/>
        <w:numPr>
          <w:ilvl w:val="0"/>
          <w:numId w:val="12"/>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Các vấn đề khác liên quan đến các đơn vị thành viên giúp nhóm kiểm toán tập đoàn xác định rủi ro có sai sót trọng yếu.</w:t>
      </w:r>
    </w:p>
    <w:p w14:paraId="7360F4C9" w14:textId="08F456AF" w:rsidR="000A1BF6" w:rsidRPr="00970B92" w:rsidRDefault="000A1BF6" w:rsidP="000C7155">
      <w:pPr>
        <w:spacing w:before="120" w:after="120"/>
        <w:ind w:left="357" w:right="162"/>
        <w:jc w:val="both"/>
        <w:rPr>
          <w:rFonts w:ascii="Arial" w:hAnsi="Arial" w:cs="Arial"/>
          <w:spacing w:val="-6"/>
          <w:w w:val="105"/>
          <w:sz w:val="18"/>
          <w:szCs w:val="18"/>
        </w:rPr>
      </w:pPr>
      <w:r w:rsidRPr="00970B92">
        <w:rPr>
          <w:rFonts w:ascii="Arial" w:hAnsi="Arial" w:cs="Arial"/>
          <w:spacing w:val="-6"/>
          <w:w w:val="105"/>
          <w:sz w:val="18"/>
          <w:szCs w:val="18"/>
        </w:rPr>
        <w:t xml:space="preserve">Tùy thuộc vào tình huống, cuộc họp với BGĐ/BQT tập đoàn và BGĐ/BQT các đơn vị thành viên có thể được kết hợp trong một phiên hoặc trong các phiên riêng biệt. </w:t>
      </w:r>
      <w:r w:rsidR="00366859">
        <w:rPr>
          <w:rFonts w:ascii="Arial" w:hAnsi="Arial" w:cs="Arial"/>
          <w:spacing w:val="-6"/>
          <w:w w:val="105"/>
          <w:sz w:val="18"/>
          <w:szCs w:val="18"/>
        </w:rPr>
        <w:t xml:space="preserve">Hình thức trao đổi có thể họp trao đổi trực tiếp, hoặc họp trao đổi trực tuyến hoặc trao đổi qua thư điện tử hoặc hình thức phù hợp khác. </w:t>
      </w:r>
      <w:r w:rsidRPr="00970B92">
        <w:rPr>
          <w:rFonts w:ascii="Arial" w:hAnsi="Arial" w:cs="Arial"/>
          <w:spacing w:val="-6"/>
          <w:w w:val="105"/>
          <w:sz w:val="18"/>
          <w:szCs w:val="18"/>
        </w:rPr>
        <w:t>Nhóm kiểm toán tập đoàn có thể xác định xem KTV đơn vị thành viên phải có mặt trong cuộc họp với BGĐ/BQT hay không.</w:t>
      </w:r>
    </w:p>
    <w:p w14:paraId="699BC4A5" w14:textId="20970609" w:rsidR="000A1BF6" w:rsidRPr="00970B92" w:rsidRDefault="000A1BF6" w:rsidP="000C7155">
      <w:pPr>
        <w:spacing w:before="120" w:after="120"/>
        <w:ind w:left="357" w:right="162" w:hanging="357"/>
        <w:jc w:val="both"/>
        <w:rPr>
          <w:rFonts w:ascii="Arial" w:hAnsi="Arial" w:cs="Arial"/>
          <w:b/>
          <w:bCs/>
          <w:spacing w:val="-6"/>
          <w:w w:val="105"/>
          <w:sz w:val="18"/>
          <w:szCs w:val="18"/>
        </w:rPr>
      </w:pPr>
      <w:r w:rsidRPr="00970B92">
        <w:rPr>
          <w:rFonts w:ascii="Arial" w:hAnsi="Arial" w:cs="Arial"/>
          <w:b/>
          <w:bCs/>
          <w:spacing w:val="-6"/>
          <w:w w:val="105"/>
          <w:sz w:val="18"/>
          <w:szCs w:val="18"/>
        </w:rPr>
        <w:t xml:space="preserve">2. </w:t>
      </w:r>
      <w:r w:rsidRPr="00970B92">
        <w:rPr>
          <w:rFonts w:ascii="Arial" w:hAnsi="Arial" w:cs="Arial"/>
          <w:b/>
          <w:bCs/>
          <w:spacing w:val="-6"/>
          <w:w w:val="105"/>
          <w:sz w:val="18"/>
          <w:szCs w:val="18"/>
        </w:rPr>
        <w:tab/>
        <w:t>Trao đổi với nhóm kiểm toán tập đoàn về kế hoạch kiểm toán (</w:t>
      </w:r>
      <w:r w:rsidR="00A15460">
        <w:rPr>
          <w:rFonts w:ascii="Arial" w:hAnsi="Arial" w:cs="Arial"/>
          <w:b/>
          <w:bCs/>
          <w:spacing w:val="-6"/>
          <w:w w:val="105"/>
          <w:sz w:val="18"/>
          <w:szCs w:val="18"/>
        </w:rPr>
        <w:t>M</w:t>
      </w:r>
      <w:r w:rsidRPr="00970B92">
        <w:rPr>
          <w:rFonts w:ascii="Arial" w:hAnsi="Arial" w:cs="Arial"/>
          <w:b/>
          <w:bCs/>
          <w:spacing w:val="-6"/>
          <w:w w:val="105"/>
          <w:sz w:val="18"/>
          <w:szCs w:val="18"/>
        </w:rPr>
        <w:t>ẫu CC7.2)</w:t>
      </w:r>
    </w:p>
    <w:p w14:paraId="17D3D113" w14:textId="77777777" w:rsidR="000A1BF6" w:rsidRPr="00970B92" w:rsidRDefault="000A1BF6" w:rsidP="000C7155">
      <w:pPr>
        <w:spacing w:before="120" w:after="120"/>
        <w:ind w:left="357" w:right="162"/>
        <w:jc w:val="both"/>
        <w:rPr>
          <w:rFonts w:ascii="Arial" w:hAnsi="Arial" w:cs="Arial"/>
          <w:spacing w:val="-6"/>
          <w:w w:val="105"/>
          <w:sz w:val="18"/>
          <w:szCs w:val="18"/>
        </w:rPr>
      </w:pPr>
      <w:r w:rsidRPr="00970B92">
        <w:rPr>
          <w:rFonts w:ascii="Arial" w:hAnsi="Arial" w:cs="Arial"/>
          <w:spacing w:val="-6"/>
          <w:w w:val="105"/>
          <w:sz w:val="18"/>
          <w:szCs w:val="18"/>
        </w:rPr>
        <w:t>CMKiT số 315 yêu cầu thảo luận giữa các thành viên trong nhóm kiểm toán và quyết định của thành viên BGĐ phụ trách tổng thể cuộc kiểm toán về vấn đề nào sẽ được trao đổi đến các thành viên nhóm kiểm toán không tham gia cuộc họp. Cuộc thảo luận này phải đặc biệt nhấn mạnh vào nội dung và cách thức mà BCTC của đơn vị có thể dễ bị sai sót trọng yếu do gian lận, bao gồm cả cách thức gian lận có thể xảy ra. Cuộc thảo luận phải diễn ra trên cơ sở các thành viên trong nhóm kiểm toán tin rằng BGĐ và BQT trung thực và chính trực.</w:t>
      </w:r>
    </w:p>
    <w:p w14:paraId="3408854B" w14:textId="5CCF49F4" w:rsidR="000A1BF6" w:rsidRPr="00970B92" w:rsidRDefault="000A1BF6" w:rsidP="000C7155">
      <w:pPr>
        <w:spacing w:before="120" w:after="120"/>
        <w:ind w:left="357" w:right="162"/>
        <w:jc w:val="both"/>
        <w:rPr>
          <w:rFonts w:ascii="Arial" w:hAnsi="Arial" w:cs="Arial"/>
          <w:spacing w:val="-6"/>
          <w:w w:val="105"/>
          <w:sz w:val="18"/>
          <w:szCs w:val="18"/>
        </w:rPr>
      </w:pPr>
      <w:r w:rsidRPr="00970B92">
        <w:rPr>
          <w:rFonts w:ascii="Arial" w:hAnsi="Arial" w:cs="Arial"/>
          <w:spacing w:val="-6"/>
          <w:w w:val="105"/>
          <w:sz w:val="18"/>
          <w:szCs w:val="18"/>
        </w:rPr>
        <w:t>Các thành viên có vai trò chủ chốt của nhóm kiểm toán phải thảo luận về khả năng BCTC của đơn vị có sai sót trọng yếu do gian lận hoặc nhầm lần, đặc biệt nhấn mạnh đến rủi ro do gian lận. Trong nhóm kiểm toán tập đoàn, các cuộc thảo luận này cũng có thể bao gồm các KTV đơn vị thành viên. Thành viên BGĐ phụ trách tổng thể cuộc kiểm toán tập đoàn xác định các thành viên tham gia cuộc thảo luận, nội dung và thời gian diễn ra và phạm vi ảnh hưởng bởi các yếu tố như kinh nghiệm trước đây với tập đoàn.</w:t>
      </w:r>
    </w:p>
    <w:p w14:paraId="7D4D8F9D" w14:textId="5E2410D0" w:rsidR="006C338A" w:rsidRPr="00970B92" w:rsidRDefault="00D2083F" w:rsidP="000C7155">
      <w:pPr>
        <w:spacing w:before="120" w:after="120"/>
        <w:ind w:left="426" w:right="424"/>
        <w:jc w:val="both"/>
        <w:rPr>
          <w:rFonts w:ascii="Arial" w:hAnsi="Arial" w:cs="Arial"/>
          <w:sz w:val="18"/>
          <w:szCs w:val="18"/>
        </w:rPr>
      </w:pPr>
      <w:r w:rsidRPr="00970B92">
        <w:rPr>
          <w:rFonts w:ascii="Arial" w:hAnsi="Arial" w:cs="Arial"/>
          <w:bCs/>
          <w:iCs/>
          <w:sz w:val="18"/>
          <w:szCs w:val="18"/>
        </w:rPr>
        <w:t xml:space="preserve">Đối với các thành viên khác trong nhóm kiểm toán tập đoàn chưa tham gia vào cuộc thảo luận, </w:t>
      </w:r>
      <w:r w:rsidR="000A1BF6" w:rsidRPr="00970B92">
        <w:rPr>
          <w:rFonts w:ascii="Arial" w:hAnsi="Arial" w:cs="Arial"/>
          <w:bCs/>
          <w:sz w:val="18"/>
          <w:szCs w:val="18"/>
        </w:rPr>
        <w:t>t</w:t>
      </w:r>
      <w:r w:rsidRPr="00970B92">
        <w:rPr>
          <w:rFonts w:ascii="Arial" w:hAnsi="Arial" w:cs="Arial"/>
          <w:bCs/>
          <w:sz w:val="18"/>
          <w:szCs w:val="18"/>
        </w:rPr>
        <w:t>hành viên BGĐ phụ trách tổng thể cuộc kiểm toán tập đoàn phải xác định những vấn đề phải được trao đổi với các thành viên khác trong nhóm kiểm toán chưa tham gia vào cuộc thảo luận.</w:t>
      </w:r>
    </w:p>
    <w:p w14:paraId="19447C05" w14:textId="175508CF" w:rsidR="00E46304" w:rsidRPr="00970B92" w:rsidRDefault="006C338A" w:rsidP="0090313C">
      <w:pPr>
        <w:spacing w:before="120" w:after="120"/>
        <w:ind w:left="357" w:right="162" w:hanging="357"/>
        <w:jc w:val="both"/>
        <w:rPr>
          <w:rFonts w:ascii="Arial" w:hAnsi="Arial" w:cs="Arial"/>
          <w:spacing w:val="-6"/>
          <w:w w:val="105"/>
          <w:sz w:val="18"/>
          <w:szCs w:val="18"/>
        </w:rPr>
      </w:pPr>
      <w:r w:rsidRPr="00970B92">
        <w:rPr>
          <w:rFonts w:ascii="Arial" w:hAnsi="Arial" w:cs="Arial"/>
          <w:b/>
          <w:bCs/>
          <w:spacing w:val="-6"/>
          <w:w w:val="105"/>
          <w:sz w:val="18"/>
          <w:szCs w:val="18"/>
        </w:rPr>
        <w:t xml:space="preserve">3. </w:t>
      </w:r>
      <w:r w:rsidRPr="00970B92">
        <w:rPr>
          <w:rFonts w:ascii="Arial" w:hAnsi="Arial" w:cs="Arial"/>
          <w:b/>
          <w:bCs/>
          <w:spacing w:val="-6"/>
          <w:w w:val="105"/>
          <w:sz w:val="18"/>
          <w:szCs w:val="18"/>
        </w:rPr>
        <w:tab/>
        <w:t>Trao đổi với KTV đơn vị thành viên về kế hoạch kiểm toán (</w:t>
      </w:r>
      <w:r w:rsidR="00A15460">
        <w:rPr>
          <w:rFonts w:ascii="Arial" w:hAnsi="Arial" w:cs="Arial"/>
          <w:b/>
          <w:bCs/>
          <w:spacing w:val="-6"/>
          <w:w w:val="105"/>
          <w:sz w:val="18"/>
          <w:szCs w:val="18"/>
        </w:rPr>
        <w:t>M</w:t>
      </w:r>
      <w:r w:rsidRPr="00970B92">
        <w:rPr>
          <w:rFonts w:ascii="Arial" w:hAnsi="Arial" w:cs="Arial"/>
          <w:b/>
          <w:bCs/>
          <w:spacing w:val="-6"/>
          <w:w w:val="105"/>
          <w:sz w:val="18"/>
          <w:szCs w:val="18"/>
        </w:rPr>
        <w:t>ẫu CC7.3)</w:t>
      </w:r>
    </w:p>
    <w:p w14:paraId="26D8ED0B" w14:textId="18C35945" w:rsidR="006C338A" w:rsidRPr="00970B92" w:rsidRDefault="006C338A" w:rsidP="000C7155">
      <w:pPr>
        <w:spacing w:before="120" w:after="120"/>
        <w:ind w:left="357" w:right="162"/>
        <w:jc w:val="both"/>
        <w:rPr>
          <w:rFonts w:ascii="Arial" w:hAnsi="Arial" w:cs="Arial"/>
          <w:spacing w:val="-6"/>
          <w:w w:val="105"/>
          <w:sz w:val="18"/>
          <w:szCs w:val="18"/>
        </w:rPr>
      </w:pPr>
      <w:r w:rsidRPr="00970B92">
        <w:rPr>
          <w:rFonts w:ascii="Arial" w:hAnsi="Arial" w:cs="Arial"/>
          <w:spacing w:val="-6"/>
          <w:w w:val="105"/>
          <w:sz w:val="18"/>
          <w:szCs w:val="18"/>
        </w:rPr>
        <w:t>Ngoài cuộc họp với nhóm kiểm toán tập đoàn để thảo luận về khả năng BCTC tập đoàn chứa đựng các sai sót trọng yếu như đã nêu trên, việc trao đổi thông tin của nhóm kiểm toán tập đoàn với KTV đơn vị thành viên có thể bao gồm các vấn đề sau:</w:t>
      </w:r>
    </w:p>
    <w:p w14:paraId="6B0A7DA2" w14:textId="77777777" w:rsidR="006C338A" w:rsidRPr="00970B92" w:rsidRDefault="006C338A" w:rsidP="000C7155">
      <w:pPr>
        <w:pStyle w:val="ListParagraph"/>
        <w:numPr>
          <w:ilvl w:val="0"/>
          <w:numId w:val="13"/>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Một số yêu cầu chính đối với KTV đơn vị thành viên liên quan đến các công việc phải thực hiện trên thông tin tài chính hoặc BCTC của đơn vị thành viên;</w:t>
      </w:r>
    </w:p>
    <w:p w14:paraId="0C82AA5D" w14:textId="77777777" w:rsidR="006C338A" w:rsidRPr="00970B92" w:rsidRDefault="006C338A" w:rsidP="000C7155">
      <w:pPr>
        <w:pStyle w:val="ListParagraph"/>
        <w:numPr>
          <w:ilvl w:val="0"/>
          <w:numId w:val="13"/>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Các yêu cầu đạo đức liên quan đến nhóm kiểm toán tập đoàn, cụ thể là các yêu cầu về tính độc lập;</w:t>
      </w:r>
    </w:p>
    <w:p w14:paraId="0BCE64AA" w14:textId="77777777" w:rsidR="006C338A" w:rsidRPr="00970B92" w:rsidRDefault="006C338A" w:rsidP="000C7155">
      <w:pPr>
        <w:pStyle w:val="ListParagraph"/>
        <w:numPr>
          <w:ilvl w:val="0"/>
          <w:numId w:val="13"/>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Các rủi ro đáng kể được xác định bởi nhóm kiểm toán tập đoàn và KTV đơn vị thành viên;</w:t>
      </w:r>
    </w:p>
    <w:p w14:paraId="07F88E0D" w14:textId="77777777" w:rsidR="006C338A" w:rsidRPr="00970B92" w:rsidRDefault="006C338A" w:rsidP="000C7155">
      <w:pPr>
        <w:pStyle w:val="ListParagraph"/>
        <w:numPr>
          <w:ilvl w:val="0"/>
          <w:numId w:val="13"/>
        </w:numPr>
        <w:spacing w:before="120" w:after="120"/>
        <w:ind w:left="864" w:right="162"/>
        <w:contextualSpacing w:val="0"/>
        <w:jc w:val="both"/>
        <w:rPr>
          <w:rFonts w:ascii="Arial" w:hAnsi="Arial" w:cs="Arial"/>
          <w:spacing w:val="-6"/>
          <w:w w:val="105"/>
          <w:sz w:val="18"/>
          <w:szCs w:val="18"/>
        </w:rPr>
      </w:pPr>
      <w:r w:rsidRPr="00970B92">
        <w:rPr>
          <w:rFonts w:ascii="Arial" w:hAnsi="Arial" w:cs="Arial"/>
          <w:spacing w:val="-6"/>
          <w:w w:val="105"/>
          <w:sz w:val="18"/>
          <w:szCs w:val="18"/>
        </w:rPr>
        <w:t>Thời gian báo cáo quan trọng…</w:t>
      </w:r>
    </w:p>
    <w:p w14:paraId="0226B876" w14:textId="2F1D258F" w:rsidR="00B06568" w:rsidRPr="00970B92" w:rsidRDefault="00B06568" w:rsidP="000C7155">
      <w:pPr>
        <w:spacing w:before="120" w:after="120"/>
        <w:jc w:val="both"/>
        <w:rPr>
          <w:rFonts w:ascii="Arial" w:hAnsi="Arial" w:cs="Arial"/>
          <w:b/>
          <w:i/>
          <w:sz w:val="18"/>
          <w:szCs w:val="18"/>
        </w:rPr>
      </w:pPr>
      <w:r w:rsidRPr="00970B92">
        <w:rPr>
          <w:rFonts w:ascii="Arial" w:hAnsi="Arial" w:cs="Arial"/>
          <w:b/>
          <w:i/>
          <w:sz w:val="18"/>
          <w:szCs w:val="18"/>
        </w:rPr>
        <w:t>Liên kết với giấy làm việc khác</w:t>
      </w:r>
    </w:p>
    <w:p w14:paraId="73920F61" w14:textId="343FA7A5" w:rsidR="00156404" w:rsidRPr="000C7155" w:rsidRDefault="00B06568" w:rsidP="000C7155">
      <w:pPr>
        <w:spacing w:before="120" w:after="120"/>
        <w:ind w:right="-18"/>
        <w:jc w:val="both"/>
        <w:rPr>
          <w:rFonts w:ascii="Arial" w:hAnsi="Arial" w:cs="Arial"/>
          <w:sz w:val="18"/>
          <w:szCs w:val="18"/>
        </w:rPr>
      </w:pPr>
      <w:r w:rsidRPr="00970B92">
        <w:rPr>
          <w:rFonts w:ascii="Arial" w:hAnsi="Arial" w:cs="Arial"/>
          <w:sz w:val="18"/>
          <w:szCs w:val="18"/>
        </w:rPr>
        <w:t xml:space="preserve">KTV ghi chép các rủi ro được xác định và ảnh hưởng </w:t>
      </w:r>
      <w:r w:rsidR="00DB63FD" w:rsidRPr="00970B92">
        <w:rPr>
          <w:rFonts w:ascii="Arial" w:hAnsi="Arial" w:cs="Arial"/>
          <w:sz w:val="18"/>
          <w:szCs w:val="18"/>
        </w:rPr>
        <w:t xml:space="preserve">(nếu có) </w:t>
      </w:r>
      <w:r w:rsidRPr="00970B92">
        <w:rPr>
          <w:rFonts w:ascii="Arial" w:hAnsi="Arial" w:cs="Arial"/>
          <w:sz w:val="18"/>
          <w:szCs w:val="18"/>
        </w:rPr>
        <w:t xml:space="preserve">của rủi ro được xác định đến cấp độ </w:t>
      </w:r>
      <w:r w:rsidR="00DB63FD" w:rsidRPr="00970B92">
        <w:rPr>
          <w:rFonts w:ascii="Arial" w:hAnsi="Arial" w:cs="Arial"/>
          <w:sz w:val="18"/>
          <w:szCs w:val="18"/>
        </w:rPr>
        <w:t xml:space="preserve">BCTC và cấp độ cơ sở dẫn liệu </w:t>
      </w:r>
      <w:r w:rsidRPr="00970B92">
        <w:rPr>
          <w:rFonts w:ascii="Arial" w:hAnsi="Arial" w:cs="Arial"/>
          <w:sz w:val="18"/>
          <w:szCs w:val="18"/>
        </w:rPr>
        <w:t xml:space="preserve">từ những thảo luân ở trên vào </w:t>
      </w:r>
      <w:r w:rsidR="00A15460">
        <w:rPr>
          <w:rFonts w:ascii="Arial" w:hAnsi="Arial" w:cs="Arial"/>
          <w:sz w:val="18"/>
          <w:szCs w:val="18"/>
        </w:rPr>
        <w:t>Mẫu</w:t>
      </w:r>
      <w:r w:rsidRPr="00970B92">
        <w:rPr>
          <w:rFonts w:ascii="Arial" w:hAnsi="Arial" w:cs="Arial"/>
          <w:sz w:val="18"/>
          <w:szCs w:val="18"/>
        </w:rPr>
        <w:t xml:space="preserve"> CC8</w:t>
      </w:r>
      <w:r w:rsidR="00DB63FD" w:rsidRPr="00970B92">
        <w:rPr>
          <w:rFonts w:ascii="Arial" w:hAnsi="Arial" w:cs="Arial"/>
          <w:sz w:val="18"/>
          <w:szCs w:val="18"/>
        </w:rPr>
        <w:t>.</w:t>
      </w:r>
    </w:p>
    <w:sectPr w:rsidR="00156404" w:rsidRPr="000C7155" w:rsidSect="000C7155">
      <w:headerReference w:type="default" r:id="rId8"/>
      <w:footerReference w:type="default" r:id="rId9"/>
      <w:pgSz w:w="11907" w:h="16840" w:code="9"/>
      <w:pgMar w:top="851" w:right="851" w:bottom="851" w:left="1418" w:header="510" w:footer="283"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57628" w14:textId="77777777" w:rsidR="00027803" w:rsidRDefault="00027803">
      <w:r>
        <w:separator/>
      </w:r>
    </w:p>
  </w:endnote>
  <w:endnote w:type="continuationSeparator" w:id="0">
    <w:p w14:paraId="368D4982" w14:textId="77777777" w:rsidR="00027803" w:rsidRDefault="0002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B9691" w14:textId="49CDA700" w:rsidR="002F7485" w:rsidRDefault="00F622E6" w:rsidP="002F7485">
    <w:pPr>
      <w:pStyle w:val="Footer"/>
      <w:ind w:left="1701"/>
      <w:jc w:val="both"/>
      <w:rPr>
        <w:rFonts w:ascii="Arial" w:hAnsi="Arial" w:cs="Arial"/>
        <w:i/>
        <w:sz w:val="18"/>
        <w:szCs w:val="18"/>
      </w:rPr>
    </w:pPr>
    <w:r>
      <w:rPr>
        <w:noProof/>
      </w:rPr>
      <w:drawing>
        <wp:anchor distT="0" distB="0" distL="114300" distR="114300" simplePos="0" relativeHeight="251659264" behindDoc="0" locked="0" layoutInCell="1" allowOverlap="1" wp14:anchorId="3FBD9B93" wp14:editId="68063615">
          <wp:simplePos x="0" y="0"/>
          <wp:positionH relativeFrom="margin">
            <wp:posOffset>-67945</wp:posOffset>
          </wp:positionH>
          <wp:positionV relativeFrom="paragraph">
            <wp:posOffset>0</wp:posOffset>
          </wp:positionV>
          <wp:extent cx="895985" cy="355600"/>
          <wp:effectExtent l="0" t="0" r="0" b="0"/>
          <wp:wrapNone/>
          <wp:docPr id="11931188" name="Picture 1193118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5155C21B" wp14:editId="62047706">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7CCD27"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2C34ED0D" w14:textId="42008FBB" w:rsidR="00C96101" w:rsidRPr="00F622E6" w:rsidRDefault="00F622E6" w:rsidP="002F7485">
    <w:pPr>
      <w:pStyle w:val="Footer"/>
      <w:ind w:left="1701"/>
      <w:jc w:val="both"/>
      <w:rPr>
        <w:rFonts w:ascii="Arial" w:hAnsi="Arial" w:cs="Arial"/>
        <w:i/>
        <w:sz w:val="18"/>
        <w:szCs w:val="18"/>
      </w:rPr>
    </w:pPr>
    <w:r>
      <w:rPr>
        <w:rFonts w:ascii="Arial" w:hAnsi="Arial" w:cs="Arial"/>
        <w:i/>
        <w:sz w:val="18"/>
        <w:szCs w:val="18"/>
      </w:rPr>
      <w:t xml:space="preserve">(Ban hành theo Quyết định số </w:t>
    </w:r>
    <w:bookmarkStart w:id="0" w:name="_Hlk151535225"/>
    <w:r w:rsidR="008D59A8">
      <w:rPr>
        <w:rFonts w:ascii="Arial" w:hAnsi="Arial" w:cs="Arial"/>
        <w:i/>
        <w:sz w:val="18"/>
        <w:szCs w:val="18"/>
      </w:rPr>
      <w:t>629-2023/QĐ-VACPA ngày 15/11/2023</w:t>
    </w:r>
    <w:bookmarkEnd w:id="0"/>
    <w:r>
      <w:rPr>
        <w:rFonts w:ascii="Arial" w:hAnsi="Arial" w:cs="Arial"/>
        <w:i/>
        <w:sz w:val="18"/>
        <w:szCs w:val="18"/>
      </w:rPr>
      <w:t xml:space="preserve">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328F5" w14:textId="77777777" w:rsidR="00027803" w:rsidRDefault="00027803">
      <w:r>
        <w:separator/>
      </w:r>
    </w:p>
  </w:footnote>
  <w:footnote w:type="continuationSeparator" w:id="0">
    <w:p w14:paraId="1753BD9D" w14:textId="77777777" w:rsidR="00027803" w:rsidRDefault="00027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F4703" w14:textId="2C193064" w:rsidR="00156404" w:rsidRPr="00C96101" w:rsidRDefault="00F23382" w:rsidP="00F23382">
    <w:pPr>
      <w:pStyle w:val="Header"/>
      <w:pBdr>
        <w:bottom w:val="single" w:sz="4" w:space="1" w:color="auto"/>
      </w:pBdr>
      <w:jc w:val="right"/>
    </w:pPr>
    <w:r w:rsidRPr="00F23382">
      <w:rPr>
        <w:rFonts w:ascii="Arial" w:eastAsia="SimSun" w:hAnsi="Arial" w:cs="Arial"/>
        <w:b/>
        <w:bCs/>
      </w:rPr>
      <w:t>CC7/CC7.1A/CC7.1B/CC7.2/CC7.3</w:t>
    </w:r>
    <w:r>
      <w:rPr>
        <w:rFonts w:ascii="Arial" w:eastAsia="SimSun" w:hAnsi="Arial" w:cs="Arial"/>
        <w:b/>
        <w:bCs/>
      </w:rPr>
      <w:t>GN</w:t>
    </w:r>
    <w:r w:rsidR="00D2083F" w:rsidRPr="009D2025">
      <w:rPr>
        <w:rFonts w:ascii="Arial" w:hAnsi="Arial" w:cs="Arial"/>
        <w:sz w:val="18"/>
        <w:szCs w:val="18"/>
      </w:rPr>
      <w:fldChar w:fldCharType="begin"/>
    </w:r>
    <w:r w:rsidR="00D2083F" w:rsidRPr="009D2025">
      <w:rPr>
        <w:rFonts w:ascii="Arial" w:hAnsi="Arial" w:cs="Arial"/>
        <w:sz w:val="18"/>
        <w:szCs w:val="18"/>
      </w:rPr>
      <w:instrText xml:space="preserve"> PAGE  \* Arabic  \* MERGEFORMAT </w:instrText>
    </w:r>
    <w:r w:rsidR="00D2083F" w:rsidRPr="009D2025">
      <w:rPr>
        <w:rFonts w:ascii="Arial" w:hAnsi="Arial" w:cs="Arial"/>
        <w:sz w:val="18"/>
        <w:szCs w:val="18"/>
      </w:rPr>
      <w:fldChar w:fldCharType="separate"/>
    </w:r>
    <w:r w:rsidR="00D2083F">
      <w:rPr>
        <w:rFonts w:ascii="Arial" w:hAnsi="Arial" w:cs="Arial"/>
        <w:sz w:val="18"/>
        <w:szCs w:val="18"/>
      </w:rPr>
      <w:t>1</w:t>
    </w:r>
    <w:r w:rsidR="00D2083F" w:rsidRPr="009D2025">
      <w:rPr>
        <w:rFonts w:ascii="Arial" w:hAnsi="Arial" w:cs="Arial"/>
        <w:sz w:val="18"/>
        <w:szCs w:val="18"/>
      </w:rPr>
      <w:fldChar w:fldCharType="end"/>
    </w:r>
    <w:r w:rsidR="00D2083F" w:rsidRPr="009D2025">
      <w:rPr>
        <w:rFonts w:ascii="Arial" w:hAnsi="Arial" w:cs="Arial"/>
        <w:sz w:val="18"/>
        <w:szCs w:val="18"/>
      </w:rPr>
      <w:t>/</w:t>
    </w:r>
    <w:r w:rsidR="00D2083F" w:rsidRPr="009D2025">
      <w:rPr>
        <w:rFonts w:ascii="Arial" w:hAnsi="Arial" w:cs="Arial"/>
        <w:sz w:val="18"/>
        <w:szCs w:val="18"/>
      </w:rPr>
      <w:fldChar w:fldCharType="begin"/>
    </w:r>
    <w:r w:rsidR="00D2083F" w:rsidRPr="009D2025">
      <w:rPr>
        <w:rFonts w:ascii="Arial" w:hAnsi="Arial" w:cs="Arial"/>
        <w:sz w:val="18"/>
        <w:szCs w:val="18"/>
      </w:rPr>
      <w:instrText xml:space="preserve"> NUMPAGES  \* Arabic  \* MERGEFORMAT </w:instrText>
    </w:r>
    <w:r w:rsidR="00D2083F" w:rsidRPr="009D2025">
      <w:rPr>
        <w:rFonts w:ascii="Arial" w:hAnsi="Arial" w:cs="Arial"/>
        <w:sz w:val="18"/>
        <w:szCs w:val="18"/>
      </w:rPr>
      <w:fldChar w:fldCharType="separate"/>
    </w:r>
    <w:r w:rsidR="00D2083F">
      <w:rPr>
        <w:rFonts w:ascii="Arial" w:hAnsi="Arial" w:cs="Arial"/>
        <w:sz w:val="18"/>
        <w:szCs w:val="18"/>
      </w:rPr>
      <w:t>1</w:t>
    </w:r>
    <w:r w:rsidR="00D2083F" w:rsidRPr="009D2025">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55B62"/>
    <w:multiLevelType w:val="hybridMultilevel"/>
    <w:tmpl w:val="98DC9DC8"/>
    <w:lvl w:ilvl="0" w:tplc="AB44EC46">
      <w:start w:val="1"/>
      <w:numFmt w:val="lowerLetter"/>
      <w:lvlText w:val="(%1)"/>
      <w:lvlJc w:val="left"/>
      <w:pPr>
        <w:ind w:left="720" w:hanging="360"/>
      </w:pPr>
      <w:rPr>
        <w:rFonts w:ascii="Arial" w:hAnsi="Arial" w:cs="Arial" w:hint="default"/>
        <w:sz w:val="1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A436F0C"/>
    <w:multiLevelType w:val="hybridMultilevel"/>
    <w:tmpl w:val="CEF4EBD0"/>
    <w:lvl w:ilvl="0" w:tplc="F2A4452E">
      <w:start w:val="1"/>
      <w:numFmt w:val="lowerLetter"/>
      <w:lvlText w:val="(%1)"/>
      <w:lvlJc w:val="left"/>
      <w:pPr>
        <w:ind w:left="360" w:hanging="360"/>
      </w:pPr>
      <w:rPr>
        <w:rFonts w:ascii="Arial" w:hAnsi="Arial" w:cs="Arial" w:hint="default"/>
        <w:snapToGrid/>
        <w:spacing w:val="-4"/>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E4C35A7"/>
    <w:multiLevelType w:val="hybridMultilevel"/>
    <w:tmpl w:val="0706BD54"/>
    <w:lvl w:ilvl="0" w:tplc="9ADED85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E67419E"/>
    <w:multiLevelType w:val="hybridMultilevel"/>
    <w:tmpl w:val="0706BD54"/>
    <w:lvl w:ilvl="0" w:tplc="9ADED85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0FD62BE"/>
    <w:multiLevelType w:val="hybridMultilevel"/>
    <w:tmpl w:val="0706BD54"/>
    <w:lvl w:ilvl="0" w:tplc="9ADED85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E595904"/>
    <w:multiLevelType w:val="multilevel"/>
    <w:tmpl w:val="75B08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5020FA3"/>
    <w:multiLevelType w:val="hybridMultilevel"/>
    <w:tmpl w:val="629454B0"/>
    <w:lvl w:ilvl="0" w:tplc="388CDA4E">
      <w:start w:val="1"/>
      <w:numFmt w:val="lowerLetter"/>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FB76145"/>
    <w:multiLevelType w:val="hybridMultilevel"/>
    <w:tmpl w:val="04F0E158"/>
    <w:lvl w:ilvl="0" w:tplc="1E88B54C">
      <w:start w:val="1"/>
      <w:numFmt w:val="lowerLetter"/>
      <w:lvlText w:val="(%1)"/>
      <w:lvlJc w:val="right"/>
      <w:pPr>
        <w:ind w:left="1004" w:hanging="360"/>
      </w:pPr>
      <w:rPr>
        <w:rFonts w:hint="default"/>
      </w:r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8" w15:restartNumberingAfterBreak="0">
    <w:nsid w:val="52A257AC"/>
    <w:multiLevelType w:val="hybridMultilevel"/>
    <w:tmpl w:val="0CBA91F0"/>
    <w:lvl w:ilvl="0" w:tplc="81C00250">
      <w:start w:val="1"/>
      <w:numFmt w:val="lowerLetter"/>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9" w15:restartNumberingAfterBreak="0">
    <w:nsid w:val="628439D5"/>
    <w:multiLevelType w:val="hybridMultilevel"/>
    <w:tmpl w:val="A9AA4F18"/>
    <w:lvl w:ilvl="0" w:tplc="9AF42A26">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659D1398"/>
    <w:multiLevelType w:val="hybridMultilevel"/>
    <w:tmpl w:val="A646611C"/>
    <w:lvl w:ilvl="0" w:tplc="1E88B54C">
      <w:start w:val="1"/>
      <w:numFmt w:val="lowerLetter"/>
      <w:lvlText w:val="(%1)"/>
      <w:lvlJc w:val="right"/>
      <w:pPr>
        <w:tabs>
          <w:tab w:val="num" w:pos="1073"/>
        </w:tabs>
        <w:ind w:left="1073" w:hanging="360"/>
      </w:pPr>
      <w:rPr>
        <w:rFonts w:hint="default"/>
        <w:color w:val="auto"/>
        <w:sz w:val="18"/>
        <w:szCs w:val="18"/>
      </w:rPr>
    </w:lvl>
    <w:lvl w:ilvl="1" w:tplc="04090003">
      <w:start w:val="1"/>
      <w:numFmt w:val="bullet"/>
      <w:lvlText w:val="o"/>
      <w:lvlJc w:val="left"/>
      <w:pPr>
        <w:tabs>
          <w:tab w:val="num" w:pos="2153"/>
        </w:tabs>
        <w:ind w:left="2153" w:hanging="360"/>
      </w:pPr>
      <w:rPr>
        <w:rFonts w:ascii="Courier New" w:hAnsi="Courier New" w:cs="Courier New" w:hint="default"/>
      </w:rPr>
    </w:lvl>
    <w:lvl w:ilvl="2" w:tplc="04090005">
      <w:start w:val="1"/>
      <w:numFmt w:val="bullet"/>
      <w:lvlText w:val=""/>
      <w:lvlJc w:val="left"/>
      <w:pPr>
        <w:tabs>
          <w:tab w:val="num" w:pos="2873"/>
        </w:tabs>
        <w:ind w:left="2873" w:hanging="360"/>
      </w:pPr>
      <w:rPr>
        <w:rFonts w:ascii="Wingdings" w:hAnsi="Wingdings" w:hint="default"/>
      </w:rPr>
    </w:lvl>
    <w:lvl w:ilvl="3" w:tplc="04090001">
      <w:start w:val="1"/>
      <w:numFmt w:val="bullet"/>
      <w:lvlText w:val=""/>
      <w:lvlJc w:val="left"/>
      <w:pPr>
        <w:tabs>
          <w:tab w:val="num" w:pos="3593"/>
        </w:tabs>
        <w:ind w:left="3593" w:hanging="360"/>
      </w:pPr>
      <w:rPr>
        <w:rFonts w:ascii="Symbol" w:hAnsi="Symbol" w:hint="default"/>
      </w:rPr>
    </w:lvl>
    <w:lvl w:ilvl="4" w:tplc="04090003">
      <w:start w:val="1"/>
      <w:numFmt w:val="bullet"/>
      <w:lvlText w:val="o"/>
      <w:lvlJc w:val="left"/>
      <w:pPr>
        <w:tabs>
          <w:tab w:val="num" w:pos="4313"/>
        </w:tabs>
        <w:ind w:left="4313" w:hanging="360"/>
      </w:pPr>
      <w:rPr>
        <w:rFonts w:ascii="Courier New" w:hAnsi="Courier New" w:cs="Courier New" w:hint="default"/>
      </w:rPr>
    </w:lvl>
    <w:lvl w:ilvl="5" w:tplc="04090005">
      <w:start w:val="1"/>
      <w:numFmt w:val="bullet"/>
      <w:lvlText w:val=""/>
      <w:lvlJc w:val="left"/>
      <w:pPr>
        <w:tabs>
          <w:tab w:val="num" w:pos="5033"/>
        </w:tabs>
        <w:ind w:left="5033" w:hanging="360"/>
      </w:pPr>
      <w:rPr>
        <w:rFonts w:ascii="Wingdings" w:hAnsi="Wingdings" w:hint="default"/>
      </w:rPr>
    </w:lvl>
    <w:lvl w:ilvl="6" w:tplc="04090001">
      <w:start w:val="1"/>
      <w:numFmt w:val="bullet"/>
      <w:lvlText w:val=""/>
      <w:lvlJc w:val="left"/>
      <w:pPr>
        <w:tabs>
          <w:tab w:val="num" w:pos="5753"/>
        </w:tabs>
        <w:ind w:left="5753" w:hanging="360"/>
      </w:pPr>
      <w:rPr>
        <w:rFonts w:ascii="Symbol" w:hAnsi="Symbol" w:hint="default"/>
      </w:rPr>
    </w:lvl>
    <w:lvl w:ilvl="7" w:tplc="04090003">
      <w:start w:val="1"/>
      <w:numFmt w:val="bullet"/>
      <w:lvlText w:val="o"/>
      <w:lvlJc w:val="left"/>
      <w:pPr>
        <w:tabs>
          <w:tab w:val="num" w:pos="6473"/>
        </w:tabs>
        <w:ind w:left="6473" w:hanging="360"/>
      </w:pPr>
      <w:rPr>
        <w:rFonts w:ascii="Courier New" w:hAnsi="Courier New" w:cs="Courier New" w:hint="default"/>
      </w:rPr>
    </w:lvl>
    <w:lvl w:ilvl="8" w:tplc="04090005">
      <w:start w:val="1"/>
      <w:numFmt w:val="bullet"/>
      <w:lvlText w:val=""/>
      <w:lvlJc w:val="left"/>
      <w:pPr>
        <w:tabs>
          <w:tab w:val="num" w:pos="7193"/>
        </w:tabs>
        <w:ind w:left="7193" w:hanging="360"/>
      </w:pPr>
      <w:rPr>
        <w:rFonts w:ascii="Wingdings" w:hAnsi="Wingdings" w:hint="default"/>
      </w:rPr>
    </w:lvl>
  </w:abstractNum>
  <w:abstractNum w:abstractNumId="11" w15:restartNumberingAfterBreak="0">
    <w:nsid w:val="6D5403BC"/>
    <w:multiLevelType w:val="hybridMultilevel"/>
    <w:tmpl w:val="893A1E3C"/>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6E0A43A8"/>
    <w:multiLevelType w:val="hybridMultilevel"/>
    <w:tmpl w:val="A022A00A"/>
    <w:lvl w:ilvl="0" w:tplc="1E88B54C">
      <w:start w:val="1"/>
      <w:numFmt w:val="lowerLetter"/>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37097609">
    <w:abstractNumId w:val="11"/>
  </w:num>
  <w:num w:numId="2" w16cid:durableId="156120849">
    <w:abstractNumId w:val="1"/>
  </w:num>
  <w:num w:numId="3" w16cid:durableId="1317952990">
    <w:abstractNumId w:val="5"/>
  </w:num>
  <w:num w:numId="4" w16cid:durableId="901067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4986801">
    <w:abstractNumId w:val="9"/>
  </w:num>
  <w:num w:numId="6" w16cid:durableId="180820919">
    <w:abstractNumId w:val="7"/>
  </w:num>
  <w:num w:numId="7" w16cid:durableId="1806508767">
    <w:abstractNumId w:val="8"/>
  </w:num>
  <w:num w:numId="8" w16cid:durableId="1861507241">
    <w:abstractNumId w:val="6"/>
  </w:num>
  <w:num w:numId="9" w16cid:durableId="501773700">
    <w:abstractNumId w:val="12"/>
  </w:num>
  <w:num w:numId="10" w16cid:durableId="1170873092">
    <w:abstractNumId w:val="0"/>
  </w:num>
  <w:num w:numId="11" w16cid:durableId="894119434">
    <w:abstractNumId w:val="2"/>
  </w:num>
  <w:num w:numId="12" w16cid:durableId="707992310">
    <w:abstractNumId w:val="4"/>
  </w:num>
  <w:num w:numId="13" w16cid:durableId="933242232">
    <w:abstractNumId w:val="3"/>
  </w:num>
  <w:num w:numId="14" w16cid:durableId="1189833142">
    <w:abstractNumId w:val="10"/>
  </w:num>
  <w:num w:numId="15" w16cid:durableId="203931098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Formatting/>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B1D"/>
    <w:rsid w:val="00005C3C"/>
    <w:rsid w:val="00007038"/>
    <w:rsid w:val="00012897"/>
    <w:rsid w:val="00016336"/>
    <w:rsid w:val="00017EDC"/>
    <w:rsid w:val="00021138"/>
    <w:rsid w:val="000213EF"/>
    <w:rsid w:val="00021AF6"/>
    <w:rsid w:val="000224E7"/>
    <w:rsid w:val="00024349"/>
    <w:rsid w:val="00027803"/>
    <w:rsid w:val="000304A8"/>
    <w:rsid w:val="00030DC8"/>
    <w:rsid w:val="00031138"/>
    <w:rsid w:val="00034687"/>
    <w:rsid w:val="00041577"/>
    <w:rsid w:val="000447E7"/>
    <w:rsid w:val="0005492C"/>
    <w:rsid w:val="00061893"/>
    <w:rsid w:val="000639EC"/>
    <w:rsid w:val="00066E9A"/>
    <w:rsid w:val="0007135B"/>
    <w:rsid w:val="00071BBB"/>
    <w:rsid w:val="000739C3"/>
    <w:rsid w:val="0007413B"/>
    <w:rsid w:val="00080787"/>
    <w:rsid w:val="00080B32"/>
    <w:rsid w:val="00084251"/>
    <w:rsid w:val="0008468C"/>
    <w:rsid w:val="000863B2"/>
    <w:rsid w:val="00086DA8"/>
    <w:rsid w:val="000872D2"/>
    <w:rsid w:val="000906C4"/>
    <w:rsid w:val="00093957"/>
    <w:rsid w:val="00093E5F"/>
    <w:rsid w:val="0009785E"/>
    <w:rsid w:val="000A1A78"/>
    <w:rsid w:val="000A1BF6"/>
    <w:rsid w:val="000A2708"/>
    <w:rsid w:val="000A2D5C"/>
    <w:rsid w:val="000A5842"/>
    <w:rsid w:val="000A6F36"/>
    <w:rsid w:val="000B0E4D"/>
    <w:rsid w:val="000B4640"/>
    <w:rsid w:val="000B4E59"/>
    <w:rsid w:val="000B5427"/>
    <w:rsid w:val="000B6285"/>
    <w:rsid w:val="000B7D36"/>
    <w:rsid w:val="000C35EB"/>
    <w:rsid w:val="000C7155"/>
    <w:rsid w:val="000D59D7"/>
    <w:rsid w:val="000E141A"/>
    <w:rsid w:val="000E200B"/>
    <w:rsid w:val="000E2C50"/>
    <w:rsid w:val="000E2E1A"/>
    <w:rsid w:val="000E4571"/>
    <w:rsid w:val="000F0149"/>
    <w:rsid w:val="000F06D3"/>
    <w:rsid w:val="00101644"/>
    <w:rsid w:val="00103AC6"/>
    <w:rsid w:val="00105092"/>
    <w:rsid w:val="0010567F"/>
    <w:rsid w:val="00106BF6"/>
    <w:rsid w:val="00110B31"/>
    <w:rsid w:val="00112930"/>
    <w:rsid w:val="001144E7"/>
    <w:rsid w:val="00114654"/>
    <w:rsid w:val="001157C9"/>
    <w:rsid w:val="00125327"/>
    <w:rsid w:val="001266BE"/>
    <w:rsid w:val="00133789"/>
    <w:rsid w:val="00134E46"/>
    <w:rsid w:val="00141047"/>
    <w:rsid w:val="001416E6"/>
    <w:rsid w:val="00141700"/>
    <w:rsid w:val="001436E9"/>
    <w:rsid w:val="00144196"/>
    <w:rsid w:val="001475B0"/>
    <w:rsid w:val="00152708"/>
    <w:rsid w:val="00152C11"/>
    <w:rsid w:val="00153E52"/>
    <w:rsid w:val="00156404"/>
    <w:rsid w:val="00157CCB"/>
    <w:rsid w:val="00167225"/>
    <w:rsid w:val="00172BAA"/>
    <w:rsid w:val="0017544B"/>
    <w:rsid w:val="001803D1"/>
    <w:rsid w:val="00182BBF"/>
    <w:rsid w:val="001870DB"/>
    <w:rsid w:val="001929E8"/>
    <w:rsid w:val="00194034"/>
    <w:rsid w:val="00195900"/>
    <w:rsid w:val="00197B47"/>
    <w:rsid w:val="001A1BAE"/>
    <w:rsid w:val="001A3546"/>
    <w:rsid w:val="001A3B89"/>
    <w:rsid w:val="001A403C"/>
    <w:rsid w:val="001A546F"/>
    <w:rsid w:val="001A6B1D"/>
    <w:rsid w:val="001B0BA6"/>
    <w:rsid w:val="001B32BB"/>
    <w:rsid w:val="001B3BFC"/>
    <w:rsid w:val="001B615B"/>
    <w:rsid w:val="001B6663"/>
    <w:rsid w:val="001B7D47"/>
    <w:rsid w:val="001C236B"/>
    <w:rsid w:val="001C712E"/>
    <w:rsid w:val="001D1F4C"/>
    <w:rsid w:val="001D23B8"/>
    <w:rsid w:val="001D529C"/>
    <w:rsid w:val="001D5751"/>
    <w:rsid w:val="001E376D"/>
    <w:rsid w:val="001E4360"/>
    <w:rsid w:val="001F05D8"/>
    <w:rsid w:val="001F2EDC"/>
    <w:rsid w:val="001F303E"/>
    <w:rsid w:val="001F3CF0"/>
    <w:rsid w:val="001F4D68"/>
    <w:rsid w:val="001F6CC6"/>
    <w:rsid w:val="002001C1"/>
    <w:rsid w:val="002003D8"/>
    <w:rsid w:val="00202A95"/>
    <w:rsid w:val="00204F50"/>
    <w:rsid w:val="00206969"/>
    <w:rsid w:val="00206AB0"/>
    <w:rsid w:val="0022042E"/>
    <w:rsid w:val="0022362A"/>
    <w:rsid w:val="002252AA"/>
    <w:rsid w:val="00252B9E"/>
    <w:rsid w:val="00253010"/>
    <w:rsid w:val="002549B3"/>
    <w:rsid w:val="002658AD"/>
    <w:rsid w:val="0026713F"/>
    <w:rsid w:val="00272E7E"/>
    <w:rsid w:val="00274DC7"/>
    <w:rsid w:val="0027521C"/>
    <w:rsid w:val="0027567C"/>
    <w:rsid w:val="0027712E"/>
    <w:rsid w:val="00281B75"/>
    <w:rsid w:val="00286D7D"/>
    <w:rsid w:val="002918D8"/>
    <w:rsid w:val="0029459E"/>
    <w:rsid w:val="00297840"/>
    <w:rsid w:val="002A1675"/>
    <w:rsid w:val="002A1B63"/>
    <w:rsid w:val="002A5859"/>
    <w:rsid w:val="002B50AB"/>
    <w:rsid w:val="002B5296"/>
    <w:rsid w:val="002B577C"/>
    <w:rsid w:val="002C1ED7"/>
    <w:rsid w:val="002C43A0"/>
    <w:rsid w:val="002C69BE"/>
    <w:rsid w:val="002D1C2A"/>
    <w:rsid w:val="002D3673"/>
    <w:rsid w:val="002D4E88"/>
    <w:rsid w:val="002D50E1"/>
    <w:rsid w:val="002D6185"/>
    <w:rsid w:val="002D691D"/>
    <w:rsid w:val="002E35F5"/>
    <w:rsid w:val="002E7D3A"/>
    <w:rsid w:val="002F7485"/>
    <w:rsid w:val="00300107"/>
    <w:rsid w:val="00301ED8"/>
    <w:rsid w:val="00302196"/>
    <w:rsid w:val="00305B3B"/>
    <w:rsid w:val="003071A9"/>
    <w:rsid w:val="00307640"/>
    <w:rsid w:val="00307D44"/>
    <w:rsid w:val="00307E10"/>
    <w:rsid w:val="00313332"/>
    <w:rsid w:val="00320737"/>
    <w:rsid w:val="00330701"/>
    <w:rsid w:val="0033536D"/>
    <w:rsid w:val="00336431"/>
    <w:rsid w:val="00337345"/>
    <w:rsid w:val="0034324A"/>
    <w:rsid w:val="003468FA"/>
    <w:rsid w:val="00352E96"/>
    <w:rsid w:val="00354CD9"/>
    <w:rsid w:val="00356298"/>
    <w:rsid w:val="00361466"/>
    <w:rsid w:val="00362F23"/>
    <w:rsid w:val="00366859"/>
    <w:rsid w:val="00367BC6"/>
    <w:rsid w:val="003702CE"/>
    <w:rsid w:val="0037088E"/>
    <w:rsid w:val="00371ADF"/>
    <w:rsid w:val="00372EA9"/>
    <w:rsid w:val="00374655"/>
    <w:rsid w:val="003800C1"/>
    <w:rsid w:val="00383961"/>
    <w:rsid w:val="003843C4"/>
    <w:rsid w:val="00386148"/>
    <w:rsid w:val="0039012E"/>
    <w:rsid w:val="0039409D"/>
    <w:rsid w:val="00395328"/>
    <w:rsid w:val="00396EFA"/>
    <w:rsid w:val="003A073C"/>
    <w:rsid w:val="003A623F"/>
    <w:rsid w:val="003A6E3C"/>
    <w:rsid w:val="003A7900"/>
    <w:rsid w:val="003C1E3B"/>
    <w:rsid w:val="003C283B"/>
    <w:rsid w:val="003C774A"/>
    <w:rsid w:val="003E2F41"/>
    <w:rsid w:val="003F78BE"/>
    <w:rsid w:val="004002DD"/>
    <w:rsid w:val="0040073B"/>
    <w:rsid w:val="00402EA8"/>
    <w:rsid w:val="00403696"/>
    <w:rsid w:val="00407E0A"/>
    <w:rsid w:val="00412430"/>
    <w:rsid w:val="004139A0"/>
    <w:rsid w:val="00417700"/>
    <w:rsid w:val="004226D2"/>
    <w:rsid w:val="00424A11"/>
    <w:rsid w:val="00424E22"/>
    <w:rsid w:val="00425B68"/>
    <w:rsid w:val="00435020"/>
    <w:rsid w:val="00435752"/>
    <w:rsid w:val="00436488"/>
    <w:rsid w:val="00440606"/>
    <w:rsid w:val="00445538"/>
    <w:rsid w:val="00446E41"/>
    <w:rsid w:val="00451235"/>
    <w:rsid w:val="00451678"/>
    <w:rsid w:val="00453862"/>
    <w:rsid w:val="00462EF5"/>
    <w:rsid w:val="004702E4"/>
    <w:rsid w:val="00471921"/>
    <w:rsid w:val="00471B0D"/>
    <w:rsid w:val="00473BC4"/>
    <w:rsid w:val="004808EB"/>
    <w:rsid w:val="0048399E"/>
    <w:rsid w:val="004903DF"/>
    <w:rsid w:val="00491C3F"/>
    <w:rsid w:val="004A351C"/>
    <w:rsid w:val="004B259F"/>
    <w:rsid w:val="004B2871"/>
    <w:rsid w:val="004B4FFF"/>
    <w:rsid w:val="004B778C"/>
    <w:rsid w:val="004C2ED2"/>
    <w:rsid w:val="004C6302"/>
    <w:rsid w:val="004D45B9"/>
    <w:rsid w:val="004D6D04"/>
    <w:rsid w:val="004D6D69"/>
    <w:rsid w:val="004E0EC1"/>
    <w:rsid w:val="004E1D15"/>
    <w:rsid w:val="004F435F"/>
    <w:rsid w:val="004F5255"/>
    <w:rsid w:val="004F6BFA"/>
    <w:rsid w:val="00501464"/>
    <w:rsid w:val="00501933"/>
    <w:rsid w:val="00503B1D"/>
    <w:rsid w:val="00504255"/>
    <w:rsid w:val="00505BFE"/>
    <w:rsid w:val="005213F7"/>
    <w:rsid w:val="00521FBB"/>
    <w:rsid w:val="00526125"/>
    <w:rsid w:val="005307FA"/>
    <w:rsid w:val="00531377"/>
    <w:rsid w:val="00536B8A"/>
    <w:rsid w:val="00540A88"/>
    <w:rsid w:val="00540E4C"/>
    <w:rsid w:val="005429F5"/>
    <w:rsid w:val="00551671"/>
    <w:rsid w:val="00551B2B"/>
    <w:rsid w:val="00551E20"/>
    <w:rsid w:val="00555A86"/>
    <w:rsid w:val="005569B3"/>
    <w:rsid w:val="005574CF"/>
    <w:rsid w:val="00561B8C"/>
    <w:rsid w:val="00563015"/>
    <w:rsid w:val="00565AA1"/>
    <w:rsid w:val="0057166C"/>
    <w:rsid w:val="00573A04"/>
    <w:rsid w:val="00574249"/>
    <w:rsid w:val="00575D1D"/>
    <w:rsid w:val="005762BF"/>
    <w:rsid w:val="0058285E"/>
    <w:rsid w:val="0058455E"/>
    <w:rsid w:val="00584EC9"/>
    <w:rsid w:val="00585212"/>
    <w:rsid w:val="0058568E"/>
    <w:rsid w:val="00587C68"/>
    <w:rsid w:val="0059157E"/>
    <w:rsid w:val="00597525"/>
    <w:rsid w:val="005A73B3"/>
    <w:rsid w:val="005B0D12"/>
    <w:rsid w:val="005B40ED"/>
    <w:rsid w:val="005B5F74"/>
    <w:rsid w:val="005C0499"/>
    <w:rsid w:val="005C5FBB"/>
    <w:rsid w:val="005C6CBA"/>
    <w:rsid w:val="005C6D3D"/>
    <w:rsid w:val="005D0DF4"/>
    <w:rsid w:val="005D6700"/>
    <w:rsid w:val="005D6DE6"/>
    <w:rsid w:val="005D73AF"/>
    <w:rsid w:val="005E1F6D"/>
    <w:rsid w:val="005E5E8C"/>
    <w:rsid w:val="005F3A50"/>
    <w:rsid w:val="005F79E8"/>
    <w:rsid w:val="00606AE6"/>
    <w:rsid w:val="00607B34"/>
    <w:rsid w:val="00607EF3"/>
    <w:rsid w:val="006116F6"/>
    <w:rsid w:val="00614870"/>
    <w:rsid w:val="0062182A"/>
    <w:rsid w:val="006238ED"/>
    <w:rsid w:val="00626C75"/>
    <w:rsid w:val="006276CD"/>
    <w:rsid w:val="006325AF"/>
    <w:rsid w:val="00637141"/>
    <w:rsid w:val="00640FE2"/>
    <w:rsid w:val="006416AD"/>
    <w:rsid w:val="0064301A"/>
    <w:rsid w:val="00645527"/>
    <w:rsid w:val="0065189F"/>
    <w:rsid w:val="00651C37"/>
    <w:rsid w:val="00656669"/>
    <w:rsid w:val="006576AE"/>
    <w:rsid w:val="006611EA"/>
    <w:rsid w:val="0066261C"/>
    <w:rsid w:val="00663EC2"/>
    <w:rsid w:val="00666A75"/>
    <w:rsid w:val="00675B99"/>
    <w:rsid w:val="00677908"/>
    <w:rsid w:val="00680414"/>
    <w:rsid w:val="00682C6F"/>
    <w:rsid w:val="00690DBE"/>
    <w:rsid w:val="00696A18"/>
    <w:rsid w:val="006971DC"/>
    <w:rsid w:val="006977E1"/>
    <w:rsid w:val="006A436C"/>
    <w:rsid w:val="006A6445"/>
    <w:rsid w:val="006B08F3"/>
    <w:rsid w:val="006B1769"/>
    <w:rsid w:val="006B589B"/>
    <w:rsid w:val="006B61D6"/>
    <w:rsid w:val="006B6B2F"/>
    <w:rsid w:val="006B7316"/>
    <w:rsid w:val="006C2437"/>
    <w:rsid w:val="006C2B4D"/>
    <w:rsid w:val="006C338A"/>
    <w:rsid w:val="006C3895"/>
    <w:rsid w:val="006D053D"/>
    <w:rsid w:val="006D0B3C"/>
    <w:rsid w:val="006D2794"/>
    <w:rsid w:val="006D3C21"/>
    <w:rsid w:val="006D5B25"/>
    <w:rsid w:val="006D7BCB"/>
    <w:rsid w:val="006E1984"/>
    <w:rsid w:val="006E237B"/>
    <w:rsid w:val="006E3982"/>
    <w:rsid w:val="006F2014"/>
    <w:rsid w:val="006F31C4"/>
    <w:rsid w:val="007025F5"/>
    <w:rsid w:val="0071061A"/>
    <w:rsid w:val="00711BE7"/>
    <w:rsid w:val="00712715"/>
    <w:rsid w:val="00713EA9"/>
    <w:rsid w:val="00714549"/>
    <w:rsid w:val="007157DC"/>
    <w:rsid w:val="007229B1"/>
    <w:rsid w:val="00733C95"/>
    <w:rsid w:val="00735858"/>
    <w:rsid w:val="00735F22"/>
    <w:rsid w:val="00737A34"/>
    <w:rsid w:val="00740505"/>
    <w:rsid w:val="0074744A"/>
    <w:rsid w:val="00755FDC"/>
    <w:rsid w:val="007567CA"/>
    <w:rsid w:val="00766953"/>
    <w:rsid w:val="00766CA9"/>
    <w:rsid w:val="00771C3A"/>
    <w:rsid w:val="00773D37"/>
    <w:rsid w:val="00785785"/>
    <w:rsid w:val="00787593"/>
    <w:rsid w:val="00794CA6"/>
    <w:rsid w:val="0079646D"/>
    <w:rsid w:val="007A5E48"/>
    <w:rsid w:val="007B0A44"/>
    <w:rsid w:val="007B0C49"/>
    <w:rsid w:val="007B6EDB"/>
    <w:rsid w:val="007C2CD7"/>
    <w:rsid w:val="007C520F"/>
    <w:rsid w:val="007C74AB"/>
    <w:rsid w:val="007D1486"/>
    <w:rsid w:val="007D4D45"/>
    <w:rsid w:val="007D5B52"/>
    <w:rsid w:val="007E2E9A"/>
    <w:rsid w:val="007E2F2F"/>
    <w:rsid w:val="007E5D2D"/>
    <w:rsid w:val="007F22C7"/>
    <w:rsid w:val="007F5841"/>
    <w:rsid w:val="007F6C81"/>
    <w:rsid w:val="007F78FF"/>
    <w:rsid w:val="00803E41"/>
    <w:rsid w:val="008041D3"/>
    <w:rsid w:val="0080511F"/>
    <w:rsid w:val="0080515F"/>
    <w:rsid w:val="008103AA"/>
    <w:rsid w:val="00810742"/>
    <w:rsid w:val="00810949"/>
    <w:rsid w:val="00810B69"/>
    <w:rsid w:val="00813537"/>
    <w:rsid w:val="00814F23"/>
    <w:rsid w:val="00817C3F"/>
    <w:rsid w:val="008203B5"/>
    <w:rsid w:val="0082125C"/>
    <w:rsid w:val="00824AFF"/>
    <w:rsid w:val="00824C30"/>
    <w:rsid w:val="0082742D"/>
    <w:rsid w:val="00827FD9"/>
    <w:rsid w:val="0083278C"/>
    <w:rsid w:val="0083295F"/>
    <w:rsid w:val="00835F8A"/>
    <w:rsid w:val="00837253"/>
    <w:rsid w:val="0084490E"/>
    <w:rsid w:val="0085367A"/>
    <w:rsid w:val="00860B95"/>
    <w:rsid w:val="0086130C"/>
    <w:rsid w:val="008737B1"/>
    <w:rsid w:val="00873992"/>
    <w:rsid w:val="0087744C"/>
    <w:rsid w:val="008867CF"/>
    <w:rsid w:val="0089211F"/>
    <w:rsid w:val="00895F98"/>
    <w:rsid w:val="0089732C"/>
    <w:rsid w:val="00897B7A"/>
    <w:rsid w:val="008A6DEC"/>
    <w:rsid w:val="008B07DD"/>
    <w:rsid w:val="008B0904"/>
    <w:rsid w:val="008B2690"/>
    <w:rsid w:val="008B2C56"/>
    <w:rsid w:val="008B2F89"/>
    <w:rsid w:val="008B4AE3"/>
    <w:rsid w:val="008B642B"/>
    <w:rsid w:val="008B6E44"/>
    <w:rsid w:val="008C2A91"/>
    <w:rsid w:val="008C2AF7"/>
    <w:rsid w:val="008C2F2A"/>
    <w:rsid w:val="008D1CDE"/>
    <w:rsid w:val="008D24CC"/>
    <w:rsid w:val="008D3059"/>
    <w:rsid w:val="008D4CD9"/>
    <w:rsid w:val="008D59A8"/>
    <w:rsid w:val="008E4F29"/>
    <w:rsid w:val="008E6DC0"/>
    <w:rsid w:val="008F01F9"/>
    <w:rsid w:val="008F2BC7"/>
    <w:rsid w:val="008F391D"/>
    <w:rsid w:val="008F726B"/>
    <w:rsid w:val="00901A89"/>
    <w:rsid w:val="0090313C"/>
    <w:rsid w:val="0090385E"/>
    <w:rsid w:val="009107CB"/>
    <w:rsid w:val="00914220"/>
    <w:rsid w:val="0091611B"/>
    <w:rsid w:val="00917146"/>
    <w:rsid w:val="009219B1"/>
    <w:rsid w:val="009253F2"/>
    <w:rsid w:val="009306E4"/>
    <w:rsid w:val="00933E9F"/>
    <w:rsid w:val="00940AF6"/>
    <w:rsid w:val="00942B79"/>
    <w:rsid w:val="0094417F"/>
    <w:rsid w:val="00944CD1"/>
    <w:rsid w:val="009543F3"/>
    <w:rsid w:val="009550D2"/>
    <w:rsid w:val="00957A9D"/>
    <w:rsid w:val="0096097C"/>
    <w:rsid w:val="00961A08"/>
    <w:rsid w:val="0096462C"/>
    <w:rsid w:val="00965C95"/>
    <w:rsid w:val="00966A92"/>
    <w:rsid w:val="0097077F"/>
    <w:rsid w:val="00970B92"/>
    <w:rsid w:val="00971BB6"/>
    <w:rsid w:val="009741AD"/>
    <w:rsid w:val="00975C0E"/>
    <w:rsid w:val="0098643A"/>
    <w:rsid w:val="00992894"/>
    <w:rsid w:val="009938FF"/>
    <w:rsid w:val="009B0D1B"/>
    <w:rsid w:val="009B17AB"/>
    <w:rsid w:val="009B4435"/>
    <w:rsid w:val="009C057C"/>
    <w:rsid w:val="009C0F66"/>
    <w:rsid w:val="009C2178"/>
    <w:rsid w:val="009C35DE"/>
    <w:rsid w:val="009D50CD"/>
    <w:rsid w:val="009D547A"/>
    <w:rsid w:val="009D715D"/>
    <w:rsid w:val="009D79C8"/>
    <w:rsid w:val="009E00A3"/>
    <w:rsid w:val="009E010F"/>
    <w:rsid w:val="009E017A"/>
    <w:rsid w:val="009E1526"/>
    <w:rsid w:val="009E3A2D"/>
    <w:rsid w:val="009E3DE8"/>
    <w:rsid w:val="009F0AA7"/>
    <w:rsid w:val="009F1971"/>
    <w:rsid w:val="009F248C"/>
    <w:rsid w:val="009F38DC"/>
    <w:rsid w:val="009F52E0"/>
    <w:rsid w:val="009F54B8"/>
    <w:rsid w:val="009F5C09"/>
    <w:rsid w:val="00A00989"/>
    <w:rsid w:val="00A031B1"/>
    <w:rsid w:val="00A04251"/>
    <w:rsid w:val="00A11135"/>
    <w:rsid w:val="00A1342A"/>
    <w:rsid w:val="00A13800"/>
    <w:rsid w:val="00A15460"/>
    <w:rsid w:val="00A16BAF"/>
    <w:rsid w:val="00A17DAA"/>
    <w:rsid w:val="00A20F35"/>
    <w:rsid w:val="00A22C89"/>
    <w:rsid w:val="00A2358F"/>
    <w:rsid w:val="00A3089A"/>
    <w:rsid w:val="00A31507"/>
    <w:rsid w:val="00A32E4F"/>
    <w:rsid w:val="00A32F9D"/>
    <w:rsid w:val="00A341E8"/>
    <w:rsid w:val="00A344EA"/>
    <w:rsid w:val="00A45DAD"/>
    <w:rsid w:val="00A46C5E"/>
    <w:rsid w:val="00A51342"/>
    <w:rsid w:val="00A5468D"/>
    <w:rsid w:val="00A56353"/>
    <w:rsid w:val="00A61CCE"/>
    <w:rsid w:val="00A61D6B"/>
    <w:rsid w:val="00A62090"/>
    <w:rsid w:val="00A7264C"/>
    <w:rsid w:val="00A8096E"/>
    <w:rsid w:val="00A80FBA"/>
    <w:rsid w:val="00A835D3"/>
    <w:rsid w:val="00A83E69"/>
    <w:rsid w:val="00A8424E"/>
    <w:rsid w:val="00A91E0A"/>
    <w:rsid w:val="00A91FD6"/>
    <w:rsid w:val="00A978D9"/>
    <w:rsid w:val="00AA1AC1"/>
    <w:rsid w:val="00AA2A1C"/>
    <w:rsid w:val="00AA2CE6"/>
    <w:rsid w:val="00AA63D8"/>
    <w:rsid w:val="00AB084D"/>
    <w:rsid w:val="00AB0FF7"/>
    <w:rsid w:val="00AB152A"/>
    <w:rsid w:val="00AB3F7B"/>
    <w:rsid w:val="00AB5885"/>
    <w:rsid w:val="00AB7A81"/>
    <w:rsid w:val="00AC0700"/>
    <w:rsid w:val="00AC16D2"/>
    <w:rsid w:val="00AC1BBE"/>
    <w:rsid w:val="00AC4D93"/>
    <w:rsid w:val="00AC745E"/>
    <w:rsid w:val="00AC7DB7"/>
    <w:rsid w:val="00AD1CDF"/>
    <w:rsid w:val="00AD2941"/>
    <w:rsid w:val="00AD6010"/>
    <w:rsid w:val="00AD6F98"/>
    <w:rsid w:val="00AD7693"/>
    <w:rsid w:val="00AE7135"/>
    <w:rsid w:val="00AE7789"/>
    <w:rsid w:val="00AF0E11"/>
    <w:rsid w:val="00AF367A"/>
    <w:rsid w:val="00B02C91"/>
    <w:rsid w:val="00B03221"/>
    <w:rsid w:val="00B06568"/>
    <w:rsid w:val="00B06577"/>
    <w:rsid w:val="00B06CF1"/>
    <w:rsid w:val="00B108A3"/>
    <w:rsid w:val="00B12AA2"/>
    <w:rsid w:val="00B204A1"/>
    <w:rsid w:val="00B238AA"/>
    <w:rsid w:val="00B260EB"/>
    <w:rsid w:val="00B261C6"/>
    <w:rsid w:val="00B26546"/>
    <w:rsid w:val="00B30324"/>
    <w:rsid w:val="00B31D9F"/>
    <w:rsid w:val="00B43AD1"/>
    <w:rsid w:val="00B44070"/>
    <w:rsid w:val="00B4557A"/>
    <w:rsid w:val="00B55A34"/>
    <w:rsid w:val="00B56033"/>
    <w:rsid w:val="00B56EFC"/>
    <w:rsid w:val="00B570BF"/>
    <w:rsid w:val="00B57505"/>
    <w:rsid w:val="00B74A08"/>
    <w:rsid w:val="00B75F4B"/>
    <w:rsid w:val="00B773E7"/>
    <w:rsid w:val="00B77948"/>
    <w:rsid w:val="00B803C8"/>
    <w:rsid w:val="00B816E8"/>
    <w:rsid w:val="00B816EA"/>
    <w:rsid w:val="00B8361B"/>
    <w:rsid w:val="00B83735"/>
    <w:rsid w:val="00B84A96"/>
    <w:rsid w:val="00B91586"/>
    <w:rsid w:val="00B9218B"/>
    <w:rsid w:val="00B948FA"/>
    <w:rsid w:val="00B97934"/>
    <w:rsid w:val="00B97BFE"/>
    <w:rsid w:val="00BA0490"/>
    <w:rsid w:val="00BA25A4"/>
    <w:rsid w:val="00BA2839"/>
    <w:rsid w:val="00BA3F83"/>
    <w:rsid w:val="00BA4469"/>
    <w:rsid w:val="00BA71A2"/>
    <w:rsid w:val="00BB1A37"/>
    <w:rsid w:val="00BB2FDE"/>
    <w:rsid w:val="00BB41E7"/>
    <w:rsid w:val="00BB4412"/>
    <w:rsid w:val="00BB4465"/>
    <w:rsid w:val="00BC09CF"/>
    <w:rsid w:val="00BC1D7D"/>
    <w:rsid w:val="00BC7F69"/>
    <w:rsid w:val="00BD371C"/>
    <w:rsid w:val="00BD38DD"/>
    <w:rsid w:val="00BE285F"/>
    <w:rsid w:val="00BE299C"/>
    <w:rsid w:val="00BE424F"/>
    <w:rsid w:val="00C05D1F"/>
    <w:rsid w:val="00C07971"/>
    <w:rsid w:val="00C12308"/>
    <w:rsid w:val="00C12AC0"/>
    <w:rsid w:val="00C12DB8"/>
    <w:rsid w:val="00C16C50"/>
    <w:rsid w:val="00C16C52"/>
    <w:rsid w:val="00C203EF"/>
    <w:rsid w:val="00C2403E"/>
    <w:rsid w:val="00C30A36"/>
    <w:rsid w:val="00C47354"/>
    <w:rsid w:val="00C51C9F"/>
    <w:rsid w:val="00C5209B"/>
    <w:rsid w:val="00C57842"/>
    <w:rsid w:val="00C61491"/>
    <w:rsid w:val="00C63221"/>
    <w:rsid w:val="00C637EA"/>
    <w:rsid w:val="00C6461F"/>
    <w:rsid w:val="00C64F6D"/>
    <w:rsid w:val="00C71263"/>
    <w:rsid w:val="00C724F1"/>
    <w:rsid w:val="00C73965"/>
    <w:rsid w:val="00C8084B"/>
    <w:rsid w:val="00C80F38"/>
    <w:rsid w:val="00C812AB"/>
    <w:rsid w:val="00C8484A"/>
    <w:rsid w:val="00C856BB"/>
    <w:rsid w:val="00C90B86"/>
    <w:rsid w:val="00C92201"/>
    <w:rsid w:val="00C92219"/>
    <w:rsid w:val="00C94BE0"/>
    <w:rsid w:val="00C96101"/>
    <w:rsid w:val="00CA2D3B"/>
    <w:rsid w:val="00CB624E"/>
    <w:rsid w:val="00CB6F01"/>
    <w:rsid w:val="00CC3ADA"/>
    <w:rsid w:val="00CC4932"/>
    <w:rsid w:val="00CD4F16"/>
    <w:rsid w:val="00CD57C0"/>
    <w:rsid w:val="00CE3E16"/>
    <w:rsid w:val="00CF00C4"/>
    <w:rsid w:val="00CF06D2"/>
    <w:rsid w:val="00CF0A87"/>
    <w:rsid w:val="00CF12C1"/>
    <w:rsid w:val="00CF3FF7"/>
    <w:rsid w:val="00CF43FB"/>
    <w:rsid w:val="00CF6BD2"/>
    <w:rsid w:val="00D00AB6"/>
    <w:rsid w:val="00D012FE"/>
    <w:rsid w:val="00D01381"/>
    <w:rsid w:val="00D05E88"/>
    <w:rsid w:val="00D10050"/>
    <w:rsid w:val="00D105BC"/>
    <w:rsid w:val="00D151A1"/>
    <w:rsid w:val="00D16B7F"/>
    <w:rsid w:val="00D17756"/>
    <w:rsid w:val="00D17A40"/>
    <w:rsid w:val="00D17F44"/>
    <w:rsid w:val="00D2028F"/>
    <w:rsid w:val="00D206CF"/>
    <w:rsid w:val="00D2083F"/>
    <w:rsid w:val="00D27257"/>
    <w:rsid w:val="00D32EB6"/>
    <w:rsid w:val="00D33CCC"/>
    <w:rsid w:val="00D361A1"/>
    <w:rsid w:val="00D4027D"/>
    <w:rsid w:val="00D403E1"/>
    <w:rsid w:val="00D40A4D"/>
    <w:rsid w:val="00D4467E"/>
    <w:rsid w:val="00D47354"/>
    <w:rsid w:val="00D54266"/>
    <w:rsid w:val="00D57507"/>
    <w:rsid w:val="00D61BE2"/>
    <w:rsid w:val="00D6382F"/>
    <w:rsid w:val="00D71499"/>
    <w:rsid w:val="00D73591"/>
    <w:rsid w:val="00D767C6"/>
    <w:rsid w:val="00D76CA4"/>
    <w:rsid w:val="00D81C60"/>
    <w:rsid w:val="00D84302"/>
    <w:rsid w:val="00D85AE3"/>
    <w:rsid w:val="00D90841"/>
    <w:rsid w:val="00D94020"/>
    <w:rsid w:val="00D95626"/>
    <w:rsid w:val="00D96D13"/>
    <w:rsid w:val="00D97F24"/>
    <w:rsid w:val="00DA18A5"/>
    <w:rsid w:val="00DA268A"/>
    <w:rsid w:val="00DA64CD"/>
    <w:rsid w:val="00DB0B78"/>
    <w:rsid w:val="00DB0ED9"/>
    <w:rsid w:val="00DB4270"/>
    <w:rsid w:val="00DB58D5"/>
    <w:rsid w:val="00DB6233"/>
    <w:rsid w:val="00DB63FD"/>
    <w:rsid w:val="00DB70C7"/>
    <w:rsid w:val="00DD454F"/>
    <w:rsid w:val="00DE1158"/>
    <w:rsid w:val="00DE1B34"/>
    <w:rsid w:val="00DE416F"/>
    <w:rsid w:val="00DF0F31"/>
    <w:rsid w:val="00DF15B4"/>
    <w:rsid w:val="00DF26D6"/>
    <w:rsid w:val="00E01665"/>
    <w:rsid w:val="00E020A2"/>
    <w:rsid w:val="00E025FF"/>
    <w:rsid w:val="00E03584"/>
    <w:rsid w:val="00E053F5"/>
    <w:rsid w:val="00E05587"/>
    <w:rsid w:val="00E10252"/>
    <w:rsid w:val="00E104AE"/>
    <w:rsid w:val="00E17522"/>
    <w:rsid w:val="00E31E2D"/>
    <w:rsid w:val="00E3208F"/>
    <w:rsid w:val="00E35279"/>
    <w:rsid w:val="00E3749A"/>
    <w:rsid w:val="00E420DE"/>
    <w:rsid w:val="00E45281"/>
    <w:rsid w:val="00E46304"/>
    <w:rsid w:val="00E628DD"/>
    <w:rsid w:val="00E660FB"/>
    <w:rsid w:val="00E66700"/>
    <w:rsid w:val="00E703D9"/>
    <w:rsid w:val="00E80DC8"/>
    <w:rsid w:val="00E82F66"/>
    <w:rsid w:val="00E904D3"/>
    <w:rsid w:val="00E96868"/>
    <w:rsid w:val="00EA2FE6"/>
    <w:rsid w:val="00EA3875"/>
    <w:rsid w:val="00EA3D7B"/>
    <w:rsid w:val="00EA3F5E"/>
    <w:rsid w:val="00EA41F2"/>
    <w:rsid w:val="00EA6A73"/>
    <w:rsid w:val="00EA79C4"/>
    <w:rsid w:val="00EB05FD"/>
    <w:rsid w:val="00EB2131"/>
    <w:rsid w:val="00EB3FB7"/>
    <w:rsid w:val="00EB4D1F"/>
    <w:rsid w:val="00EB7EE9"/>
    <w:rsid w:val="00EC22ED"/>
    <w:rsid w:val="00ED315B"/>
    <w:rsid w:val="00ED48BE"/>
    <w:rsid w:val="00ED7F33"/>
    <w:rsid w:val="00EE0BFD"/>
    <w:rsid w:val="00EE3CB6"/>
    <w:rsid w:val="00EE6B7B"/>
    <w:rsid w:val="00EF224B"/>
    <w:rsid w:val="00EF2595"/>
    <w:rsid w:val="00EF561A"/>
    <w:rsid w:val="00EF631B"/>
    <w:rsid w:val="00F03B50"/>
    <w:rsid w:val="00F04D48"/>
    <w:rsid w:val="00F123E2"/>
    <w:rsid w:val="00F15A57"/>
    <w:rsid w:val="00F17585"/>
    <w:rsid w:val="00F17B00"/>
    <w:rsid w:val="00F21C7E"/>
    <w:rsid w:val="00F23270"/>
    <w:rsid w:val="00F23382"/>
    <w:rsid w:val="00F238E8"/>
    <w:rsid w:val="00F24551"/>
    <w:rsid w:val="00F266CD"/>
    <w:rsid w:val="00F31F2B"/>
    <w:rsid w:val="00F33268"/>
    <w:rsid w:val="00F40377"/>
    <w:rsid w:val="00F41C6B"/>
    <w:rsid w:val="00F437EB"/>
    <w:rsid w:val="00F440F1"/>
    <w:rsid w:val="00F50BFE"/>
    <w:rsid w:val="00F603A0"/>
    <w:rsid w:val="00F6172C"/>
    <w:rsid w:val="00F622E6"/>
    <w:rsid w:val="00F65353"/>
    <w:rsid w:val="00F660ED"/>
    <w:rsid w:val="00F66AD0"/>
    <w:rsid w:val="00F67758"/>
    <w:rsid w:val="00F704B0"/>
    <w:rsid w:val="00F70CD3"/>
    <w:rsid w:val="00F75F79"/>
    <w:rsid w:val="00F75FAF"/>
    <w:rsid w:val="00F80533"/>
    <w:rsid w:val="00F81011"/>
    <w:rsid w:val="00F81239"/>
    <w:rsid w:val="00F81B60"/>
    <w:rsid w:val="00F8339F"/>
    <w:rsid w:val="00F9176E"/>
    <w:rsid w:val="00F933AF"/>
    <w:rsid w:val="00F9410E"/>
    <w:rsid w:val="00F9484F"/>
    <w:rsid w:val="00F94AE2"/>
    <w:rsid w:val="00FA1656"/>
    <w:rsid w:val="00FA4FFA"/>
    <w:rsid w:val="00FA58D0"/>
    <w:rsid w:val="00FB3897"/>
    <w:rsid w:val="00FB474A"/>
    <w:rsid w:val="00FB5AC5"/>
    <w:rsid w:val="00FB66C9"/>
    <w:rsid w:val="00FB7CD9"/>
    <w:rsid w:val="00FC0D9B"/>
    <w:rsid w:val="00FC24BD"/>
    <w:rsid w:val="00FC32E4"/>
    <w:rsid w:val="00FD25BA"/>
    <w:rsid w:val="00FD294E"/>
    <w:rsid w:val="00FD4D38"/>
    <w:rsid w:val="00FD70B2"/>
    <w:rsid w:val="00FE2D6B"/>
    <w:rsid w:val="00FE4780"/>
    <w:rsid w:val="00FF03EA"/>
    <w:rsid w:val="00FF2EF2"/>
    <w:rsid w:val="00FF693B"/>
    <w:rsid w:val="00FF78AE"/>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67B2F1"/>
  <w15:docId w15:val="{09F37E93-39D7-4C49-B691-EFD8BAD8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CCC"/>
    <w:pPr>
      <w:widowControl w:val="0"/>
      <w:kinsoku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04A1"/>
    <w:pPr>
      <w:tabs>
        <w:tab w:val="center" w:pos="4513"/>
        <w:tab w:val="right" w:pos="9026"/>
      </w:tabs>
    </w:pPr>
  </w:style>
  <w:style w:type="character" w:customStyle="1" w:styleId="HeaderChar">
    <w:name w:val="Header Char"/>
    <w:link w:val="Header"/>
    <w:uiPriority w:val="99"/>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uiPriority w:val="39"/>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character" w:styleId="CommentReference">
    <w:name w:val="annotation reference"/>
    <w:uiPriority w:val="99"/>
    <w:semiHidden/>
    <w:unhideWhenUsed/>
    <w:rsid w:val="008B2C56"/>
    <w:rPr>
      <w:sz w:val="16"/>
      <w:szCs w:val="16"/>
    </w:rPr>
  </w:style>
  <w:style w:type="paragraph" w:styleId="CommentText">
    <w:name w:val="annotation text"/>
    <w:basedOn w:val="Normal"/>
    <w:link w:val="CommentTextChar"/>
    <w:uiPriority w:val="99"/>
    <w:unhideWhenUsed/>
    <w:rsid w:val="008B2C56"/>
    <w:rPr>
      <w:sz w:val="20"/>
      <w:szCs w:val="20"/>
    </w:rPr>
  </w:style>
  <w:style w:type="character" w:customStyle="1" w:styleId="CommentTextChar">
    <w:name w:val="Comment Text Char"/>
    <w:link w:val="CommentText"/>
    <w:uiPriority w:val="99"/>
    <w:rsid w:val="008B2C56"/>
    <w:rPr>
      <w:rFonts w:ascii="Times New Roman" w:hAnsi="Times New Roman"/>
      <w:lang w:val="en-US"/>
    </w:rPr>
  </w:style>
  <w:style w:type="paragraph" w:styleId="ListParagraph">
    <w:name w:val="List Paragraph"/>
    <w:basedOn w:val="Normal"/>
    <w:uiPriority w:val="34"/>
    <w:qFormat/>
    <w:rsid w:val="00B44070"/>
    <w:pPr>
      <w:ind w:left="720"/>
      <w:contextualSpacing/>
    </w:pPr>
  </w:style>
  <w:style w:type="table" w:customStyle="1" w:styleId="PlainTable11">
    <w:name w:val="Plain Table 11"/>
    <w:basedOn w:val="TableNormal"/>
    <w:uiPriority w:val="41"/>
    <w:rsid w:val="00F8123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156404"/>
    <w:rPr>
      <w:b/>
      <w:bCs/>
    </w:rPr>
  </w:style>
  <w:style w:type="character" w:customStyle="1" w:styleId="CommentSubjectChar">
    <w:name w:val="Comment Subject Char"/>
    <w:basedOn w:val="CommentTextChar"/>
    <w:link w:val="CommentSubject"/>
    <w:uiPriority w:val="99"/>
    <w:semiHidden/>
    <w:rsid w:val="00156404"/>
    <w:rPr>
      <w:rFonts w:ascii="Times New Roman" w:hAnsi="Times New Roman"/>
      <w:b/>
      <w:bCs/>
      <w:lang w:val="en-US"/>
    </w:rPr>
  </w:style>
  <w:style w:type="paragraph" w:styleId="Revision">
    <w:name w:val="Revision"/>
    <w:hidden/>
    <w:uiPriority w:val="99"/>
    <w:semiHidden/>
    <w:rsid w:val="00FB7CD9"/>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70166">
      <w:bodyDiv w:val="1"/>
      <w:marLeft w:val="0"/>
      <w:marRight w:val="0"/>
      <w:marTop w:val="0"/>
      <w:marBottom w:val="0"/>
      <w:divBdr>
        <w:top w:val="none" w:sz="0" w:space="0" w:color="auto"/>
        <w:left w:val="none" w:sz="0" w:space="0" w:color="auto"/>
        <w:bottom w:val="none" w:sz="0" w:space="0" w:color="auto"/>
        <w:right w:val="none" w:sz="0" w:space="0" w:color="auto"/>
      </w:divBdr>
    </w:div>
    <w:div w:id="64377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76089-14FB-4FF0-8C57-4ECB01AF7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SPT Advisory</dc:creator>
  <cp:lastModifiedBy>VACPA</cp:lastModifiedBy>
  <cp:revision>60</cp:revision>
  <cp:lastPrinted>2023-09-29T04:34:00Z</cp:lastPrinted>
  <dcterms:created xsi:type="dcterms:W3CDTF">2020-08-31T06:32:00Z</dcterms:created>
  <dcterms:modified xsi:type="dcterms:W3CDTF">2024-09-21T13:29:00Z</dcterms:modified>
</cp:coreProperties>
</file>